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DE" w:rsidRDefault="00E8633F" w:rsidP="00EB02DE">
      <w:pPr>
        <w:jc w:val="center"/>
      </w:pPr>
      <w:bookmarkStart w:id="0" w:name="_GoBack"/>
      <w:bookmarkEnd w:id="0"/>
      <w:r w:rsidRPr="00E8633F">
        <w:rPr>
          <w:noProof/>
        </w:rPr>
        <w:drawing>
          <wp:inline distT="0" distB="0" distL="0" distR="0">
            <wp:extent cx="5353455" cy="1320800"/>
            <wp:effectExtent l="0" t="0" r="0" b="0"/>
            <wp:docPr id="2" name="Picture 2" descr="C:\Users\Kendal_Nicole\Pictures\Farmer_horiz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al_Nicole\Pictures\Farmer_horiz_rgb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5191" cy="1323695"/>
                    </a:xfrm>
                    <a:prstGeom prst="rect">
                      <a:avLst/>
                    </a:prstGeom>
                    <a:noFill/>
                    <a:ln>
                      <a:noFill/>
                    </a:ln>
                  </pic:spPr>
                </pic:pic>
              </a:graphicData>
            </a:graphic>
          </wp:inline>
        </w:drawing>
      </w:r>
    </w:p>
    <w:p w:rsidR="006670BD" w:rsidRDefault="006670BD" w:rsidP="00EB02DE">
      <w:pPr>
        <w:jc w:val="center"/>
        <w:rPr>
          <w:rFonts w:ascii="Modern No. 20" w:hAnsi="Modern No. 20" w:cs="Times New Roman"/>
          <w:b/>
          <w:sz w:val="52"/>
          <w:szCs w:val="52"/>
        </w:rPr>
      </w:pPr>
    </w:p>
    <w:p w:rsidR="00EB02DE" w:rsidRPr="003412D3" w:rsidRDefault="00EB02DE" w:rsidP="00EB02DE">
      <w:pPr>
        <w:jc w:val="center"/>
        <w:rPr>
          <w:rFonts w:ascii="Modern No. 20" w:hAnsi="Modern No. 20" w:cs="Times New Roman"/>
          <w:b/>
          <w:sz w:val="52"/>
          <w:szCs w:val="52"/>
        </w:rPr>
      </w:pPr>
      <w:r w:rsidRPr="003412D3">
        <w:rPr>
          <w:rFonts w:ascii="Modern No. 20" w:hAnsi="Modern No. 20" w:cs="Times New Roman"/>
          <w:b/>
          <w:sz w:val="52"/>
          <w:szCs w:val="52"/>
        </w:rPr>
        <w:t>RE</w:t>
      </w:r>
      <w:r w:rsidR="00E64296">
        <w:rPr>
          <w:rFonts w:ascii="Modern No. 20" w:hAnsi="Modern No. 20" w:cs="Times New Roman"/>
          <w:b/>
          <w:sz w:val="52"/>
          <w:szCs w:val="52"/>
        </w:rPr>
        <w:t>A</w:t>
      </w:r>
      <w:r w:rsidRPr="003412D3">
        <w:rPr>
          <w:rFonts w:ascii="Modern No. 20" w:hAnsi="Modern No. 20" w:cs="Times New Roman"/>
          <w:b/>
          <w:sz w:val="52"/>
          <w:szCs w:val="52"/>
        </w:rPr>
        <w:t>L ESTATE AUCTION</w:t>
      </w:r>
    </w:p>
    <w:p w:rsidR="00EB02DE" w:rsidRPr="003412D3" w:rsidRDefault="00042CE2" w:rsidP="00EB02DE">
      <w:pPr>
        <w:jc w:val="center"/>
        <w:rPr>
          <w:rFonts w:ascii="Times New Roman" w:hAnsi="Times New Roman" w:cs="Times New Roman"/>
          <w:b/>
          <w:sz w:val="32"/>
          <w:szCs w:val="32"/>
        </w:rPr>
      </w:pPr>
      <w:r>
        <w:rPr>
          <w:rFonts w:ascii="Times New Roman" w:hAnsi="Times New Roman" w:cs="Times New Roman"/>
          <w:b/>
          <w:sz w:val="32"/>
          <w:szCs w:val="32"/>
        </w:rPr>
        <w:t>600 Oak Level Road</w:t>
      </w:r>
      <w:r w:rsidR="003E2B30">
        <w:rPr>
          <w:rFonts w:ascii="Times New Roman" w:hAnsi="Times New Roman" w:cs="Times New Roman"/>
          <w:b/>
          <w:sz w:val="32"/>
          <w:szCs w:val="32"/>
        </w:rPr>
        <w:t xml:space="preserve"> </w:t>
      </w:r>
    </w:p>
    <w:p w:rsidR="00EB02DE" w:rsidRPr="003412D3" w:rsidRDefault="00042CE2" w:rsidP="00EB02DE">
      <w:pPr>
        <w:jc w:val="center"/>
        <w:rPr>
          <w:rFonts w:ascii="Times New Roman" w:hAnsi="Times New Roman" w:cs="Times New Roman"/>
          <w:b/>
          <w:sz w:val="32"/>
          <w:szCs w:val="32"/>
        </w:rPr>
      </w:pPr>
      <w:proofErr w:type="spellStart"/>
      <w:r>
        <w:rPr>
          <w:rFonts w:ascii="Times New Roman" w:hAnsi="Times New Roman" w:cs="Times New Roman"/>
          <w:b/>
          <w:sz w:val="32"/>
          <w:szCs w:val="32"/>
        </w:rPr>
        <w:t>Stanleytown</w:t>
      </w:r>
      <w:proofErr w:type="spellEnd"/>
      <w:r>
        <w:rPr>
          <w:rFonts w:ascii="Times New Roman" w:hAnsi="Times New Roman" w:cs="Times New Roman"/>
          <w:b/>
          <w:sz w:val="32"/>
          <w:szCs w:val="32"/>
        </w:rPr>
        <w:t>, VA 24168</w:t>
      </w:r>
    </w:p>
    <w:p w:rsidR="00EB02DE" w:rsidRPr="00987A60" w:rsidRDefault="00EB02DE" w:rsidP="00EB02DE">
      <w:pPr>
        <w:jc w:val="center"/>
        <w:rPr>
          <w:rFonts w:ascii="Arial" w:hAnsi="Arial" w:cs="Arial"/>
          <w:b/>
          <w:sz w:val="20"/>
          <w:szCs w:val="20"/>
        </w:rPr>
      </w:pPr>
    </w:p>
    <w:p w:rsidR="00EB02DE" w:rsidRPr="00946CC7" w:rsidRDefault="00E8633F" w:rsidP="00EB02DE">
      <w:pPr>
        <w:jc w:val="center"/>
        <w:rPr>
          <w:rFonts w:ascii="Arial" w:hAnsi="Arial" w:cs="Arial"/>
          <w:b/>
          <w:sz w:val="32"/>
          <w:szCs w:val="32"/>
        </w:rPr>
      </w:pPr>
      <w:r>
        <w:rPr>
          <w:rFonts w:ascii="Arial" w:hAnsi="Arial" w:cs="Arial"/>
          <w:b/>
          <w:sz w:val="32"/>
          <w:szCs w:val="32"/>
        </w:rPr>
        <w:t>Farmer</w:t>
      </w:r>
      <w:r w:rsidR="00FE570A">
        <w:rPr>
          <w:rFonts w:ascii="Arial" w:hAnsi="Arial" w:cs="Arial"/>
          <w:b/>
          <w:sz w:val="32"/>
          <w:szCs w:val="32"/>
        </w:rPr>
        <w:t xml:space="preserve"> Auctions</w:t>
      </w:r>
    </w:p>
    <w:p w:rsidR="00EB02DE" w:rsidRPr="00946CC7" w:rsidRDefault="00E8633F" w:rsidP="00EB02DE">
      <w:pPr>
        <w:jc w:val="center"/>
        <w:rPr>
          <w:rFonts w:ascii="Arial" w:hAnsi="Arial" w:cs="Arial"/>
          <w:sz w:val="24"/>
          <w:szCs w:val="24"/>
        </w:rPr>
      </w:pPr>
      <w:r>
        <w:rPr>
          <w:rFonts w:ascii="Arial" w:hAnsi="Arial" w:cs="Arial"/>
          <w:sz w:val="24"/>
          <w:szCs w:val="24"/>
        </w:rPr>
        <w:t>Corporate Office: (540) 384-0100</w:t>
      </w:r>
      <w:r w:rsidR="003E2B30">
        <w:rPr>
          <w:rFonts w:ascii="Arial" w:hAnsi="Arial" w:cs="Arial"/>
          <w:sz w:val="24"/>
          <w:szCs w:val="24"/>
        </w:rPr>
        <w:t xml:space="preserve"> </w:t>
      </w:r>
    </w:p>
    <w:p w:rsidR="00EB02DE" w:rsidRPr="00DE620A" w:rsidRDefault="00490194" w:rsidP="00EB02DE">
      <w:pPr>
        <w:jc w:val="center"/>
        <w:rPr>
          <w:rFonts w:ascii="Times New Roman" w:hAnsi="Times New Roman" w:cs="Times New Roman"/>
        </w:rPr>
      </w:pPr>
      <w:r>
        <w:rPr>
          <w:rFonts w:ascii="Times New Roman" w:hAnsi="Times New Roman" w:cs="Times New Roman"/>
        </w:rPr>
        <w:t>VAL#4007</w:t>
      </w:r>
      <w:r w:rsidR="00395830">
        <w:rPr>
          <w:rFonts w:ascii="Times New Roman" w:hAnsi="Times New Roman" w:cs="Times New Roman"/>
        </w:rPr>
        <w:t xml:space="preserve"> VAF1007 </w:t>
      </w:r>
    </w:p>
    <w:p w:rsidR="00EB02DE" w:rsidRPr="00946CC7" w:rsidRDefault="00EB02DE" w:rsidP="00EB02DE">
      <w:pPr>
        <w:jc w:val="center"/>
        <w:rPr>
          <w:rFonts w:ascii="Times New Roman" w:hAnsi="Times New Roman" w:cs="Times New Roman"/>
          <w:sz w:val="28"/>
          <w:szCs w:val="28"/>
        </w:rPr>
      </w:pPr>
      <w:r w:rsidRPr="00946CC7">
        <w:rPr>
          <w:rFonts w:ascii="Times New Roman" w:hAnsi="Times New Roman" w:cs="Times New Roman"/>
          <w:sz w:val="28"/>
          <w:szCs w:val="28"/>
        </w:rPr>
        <w:t xml:space="preserve">On the web at: </w:t>
      </w:r>
      <w:hyperlink r:id="rId6" w:history="1">
        <w:r w:rsidR="00E8633F" w:rsidRPr="00CD37A6">
          <w:rPr>
            <w:rStyle w:val="Hyperlink"/>
            <w:rFonts w:ascii="Times New Roman" w:hAnsi="Times New Roman" w:cs="Times New Roman"/>
            <w:sz w:val="28"/>
            <w:szCs w:val="28"/>
          </w:rPr>
          <w:t>www.farmer-auctions.com</w:t>
        </w:r>
      </w:hyperlink>
      <w:r w:rsidR="006670BD">
        <w:rPr>
          <w:rFonts w:ascii="Times New Roman" w:hAnsi="Times New Roman" w:cs="Times New Roman"/>
          <w:sz w:val="28"/>
          <w:szCs w:val="28"/>
        </w:rPr>
        <w:t xml:space="preserve"> and </w:t>
      </w:r>
      <w:hyperlink r:id="rId7" w:history="1">
        <w:r w:rsidR="00E8633F" w:rsidRPr="00CD37A6">
          <w:rPr>
            <w:rStyle w:val="Hyperlink"/>
            <w:rFonts w:ascii="Times New Roman" w:hAnsi="Times New Roman" w:cs="Times New Roman"/>
            <w:sz w:val="28"/>
            <w:szCs w:val="28"/>
          </w:rPr>
          <w:t>www.farmerauctionsonline.com</w:t>
        </w:r>
      </w:hyperlink>
    </w:p>
    <w:p w:rsidR="00EB02DE" w:rsidRPr="00946CC7" w:rsidRDefault="00EB02DE" w:rsidP="00EB02DE">
      <w:pPr>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22DE7F86" wp14:editId="4CCF0980">
                <wp:simplePos x="0" y="0"/>
                <wp:positionH relativeFrom="column">
                  <wp:posOffset>-133350</wp:posOffset>
                </wp:positionH>
                <wp:positionV relativeFrom="paragraph">
                  <wp:posOffset>307340</wp:posOffset>
                </wp:positionV>
                <wp:extent cx="6515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515100" cy="0"/>
                        </a:xfrm>
                        <a:prstGeom prst="line">
                          <a:avLst/>
                        </a:prstGeom>
                        <a:noFill/>
                        <a:ln w="15875" cap="flat" cmpd="dbl"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CB980C3" id="Straight Connector 1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24.2pt" to="50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" strokecolor="windowText" strokeweight="1.25pt">
                <v:stroke linestyle="thinThin"/>
              </v:line>
            </w:pict>
          </mc:Fallback>
        </mc:AlternateContent>
      </w:r>
      <w:r w:rsidRPr="00946CC7">
        <w:rPr>
          <w:rFonts w:ascii="Times New Roman" w:hAnsi="Times New Roman" w:cs="Times New Roman"/>
          <w:sz w:val="28"/>
          <w:szCs w:val="28"/>
        </w:rPr>
        <w:t xml:space="preserve">Contact us </w:t>
      </w:r>
      <w:r w:rsidR="00E8633F">
        <w:rPr>
          <w:rFonts w:ascii="Times New Roman" w:hAnsi="Times New Roman" w:cs="Times New Roman"/>
          <w:sz w:val="28"/>
          <w:szCs w:val="28"/>
        </w:rPr>
        <w:t>by E-mail at: info@farmer-</w:t>
      </w:r>
      <w:r w:rsidRPr="00946CC7">
        <w:rPr>
          <w:rFonts w:ascii="Times New Roman" w:hAnsi="Times New Roman" w:cs="Times New Roman"/>
          <w:sz w:val="28"/>
          <w:szCs w:val="28"/>
        </w:rPr>
        <w:t>auction</w:t>
      </w:r>
      <w:r w:rsidR="006670BD">
        <w:rPr>
          <w:rFonts w:ascii="Times New Roman" w:hAnsi="Times New Roman" w:cs="Times New Roman"/>
          <w:sz w:val="28"/>
          <w:szCs w:val="28"/>
        </w:rPr>
        <w:t>s</w:t>
      </w:r>
      <w:r w:rsidRPr="00946CC7">
        <w:rPr>
          <w:rFonts w:ascii="Times New Roman" w:hAnsi="Times New Roman" w:cs="Times New Roman"/>
          <w:sz w:val="28"/>
          <w:szCs w:val="28"/>
        </w:rPr>
        <w:t>.com</w:t>
      </w:r>
    </w:p>
    <w:p w:rsidR="00EB02DE" w:rsidRPr="00FE7B7E" w:rsidRDefault="00EB02DE" w:rsidP="00EB02DE">
      <w:pPr>
        <w:jc w:val="center"/>
        <w:rPr>
          <w:i/>
          <w:sz w:val="28"/>
          <w:szCs w:val="28"/>
        </w:rPr>
      </w:pPr>
      <w:r w:rsidRPr="00FE7B7E">
        <w:rPr>
          <w:i/>
          <w:sz w:val="28"/>
          <w:szCs w:val="28"/>
        </w:rPr>
        <w:t xml:space="preserve">Why </w:t>
      </w:r>
      <w:r w:rsidR="00621130">
        <w:rPr>
          <w:i/>
          <w:sz w:val="28"/>
          <w:szCs w:val="28"/>
        </w:rPr>
        <w:t>use Farmer</w:t>
      </w:r>
      <w:r w:rsidR="006670BD">
        <w:rPr>
          <w:i/>
          <w:sz w:val="28"/>
          <w:szCs w:val="28"/>
        </w:rPr>
        <w:t xml:space="preserve"> Auctions</w:t>
      </w:r>
      <w:r w:rsidRPr="00FE7B7E">
        <w:rPr>
          <w:i/>
          <w:sz w:val="28"/>
          <w:szCs w:val="28"/>
        </w:rPr>
        <w:t xml:space="preserve"> to sell your property?</w:t>
      </w:r>
    </w:p>
    <w:p w:rsidR="00EB02DE" w:rsidRPr="00FE7B7E" w:rsidRDefault="00621130" w:rsidP="00EB02DE">
      <w:pPr>
        <w:spacing w:after="0" w:line="240" w:lineRule="auto"/>
        <w:rPr>
          <w:rFonts w:ascii="Times New Roman" w:hAnsi="Times New Roman" w:cs="Times New Roman"/>
          <w:sz w:val="24"/>
          <w:szCs w:val="24"/>
        </w:rPr>
      </w:pPr>
      <w:r>
        <w:rPr>
          <w:rFonts w:ascii="Times New Roman" w:hAnsi="Times New Roman" w:cs="Times New Roman"/>
          <w:sz w:val="24"/>
          <w:szCs w:val="24"/>
        </w:rPr>
        <w:t>Farmer</w:t>
      </w:r>
      <w:r w:rsidR="00EB02DE" w:rsidRPr="00FE7B7E">
        <w:rPr>
          <w:rFonts w:ascii="Times New Roman" w:hAnsi="Times New Roman" w:cs="Times New Roman"/>
          <w:sz w:val="24"/>
          <w:szCs w:val="24"/>
        </w:rPr>
        <w:t xml:space="preserve"> Auction</w:t>
      </w:r>
      <w:r w:rsidR="006670BD">
        <w:rPr>
          <w:rFonts w:ascii="Times New Roman" w:hAnsi="Times New Roman" w:cs="Times New Roman"/>
          <w:sz w:val="24"/>
          <w:szCs w:val="24"/>
        </w:rPr>
        <w:t>s</w:t>
      </w:r>
      <w:r w:rsidR="00EB02DE" w:rsidRPr="00FE7B7E">
        <w:rPr>
          <w:rFonts w:ascii="Times New Roman" w:hAnsi="Times New Roman" w:cs="Times New Roman"/>
          <w:sz w:val="24"/>
          <w:szCs w:val="24"/>
        </w:rPr>
        <w:t xml:space="preserve"> will customize and execute a resu</w:t>
      </w:r>
      <w:r w:rsidR="00EB02DE">
        <w:rPr>
          <w:rFonts w:ascii="Times New Roman" w:hAnsi="Times New Roman" w:cs="Times New Roman"/>
          <w:sz w:val="24"/>
          <w:szCs w:val="24"/>
        </w:rPr>
        <w:t xml:space="preserve">lts oriented auction marketing </w:t>
      </w:r>
      <w:r w:rsidR="00EB02DE" w:rsidRPr="00FE7B7E">
        <w:rPr>
          <w:rFonts w:ascii="Times New Roman" w:hAnsi="Times New Roman" w:cs="Times New Roman"/>
          <w:sz w:val="24"/>
          <w:szCs w:val="24"/>
        </w:rPr>
        <w:t xml:space="preserve">campaign that maximizes exposure and creates active competition for the purchase of your property. </w:t>
      </w:r>
      <w:r w:rsidR="00B262CF">
        <w:rPr>
          <w:rFonts w:ascii="Times New Roman" w:hAnsi="Times New Roman" w:cs="Times New Roman"/>
          <w:sz w:val="24"/>
          <w:szCs w:val="24"/>
        </w:rPr>
        <w:t xml:space="preserve">Our auctions are conducted in combination with both live and internet auction formats. </w:t>
      </w:r>
      <w:r w:rsidR="00EB02DE" w:rsidRPr="00FE7B7E">
        <w:rPr>
          <w:rFonts w:ascii="Times New Roman" w:hAnsi="Times New Roman" w:cs="Times New Roman"/>
          <w:sz w:val="24"/>
          <w:szCs w:val="24"/>
        </w:rPr>
        <w:t>This results not only in full and</w:t>
      </w:r>
      <w:r w:rsidR="00B262CF">
        <w:rPr>
          <w:rFonts w:ascii="Times New Roman" w:hAnsi="Times New Roman" w:cs="Times New Roman"/>
          <w:sz w:val="24"/>
          <w:szCs w:val="24"/>
        </w:rPr>
        <w:t xml:space="preserve"> current market value, but </w:t>
      </w:r>
      <w:r w:rsidR="00EB02DE" w:rsidRPr="00FE7B7E">
        <w:rPr>
          <w:rFonts w:ascii="Times New Roman" w:hAnsi="Times New Roman" w:cs="Times New Roman"/>
          <w:sz w:val="24"/>
          <w:szCs w:val="24"/>
        </w:rPr>
        <w:t>preserves opportunities for greatest price, while limiting risk of lower price. Individual sellers also benefit from the convenience of controlled viewings, standardi</w:t>
      </w:r>
      <w:r w:rsidR="00B262CF">
        <w:rPr>
          <w:rFonts w:ascii="Times New Roman" w:hAnsi="Times New Roman" w:cs="Times New Roman"/>
          <w:sz w:val="24"/>
          <w:szCs w:val="24"/>
        </w:rPr>
        <w:t>zed terms and conditions</w:t>
      </w:r>
      <w:r w:rsidR="00EB02DE" w:rsidRPr="00FE7B7E">
        <w:rPr>
          <w:rFonts w:ascii="Times New Roman" w:hAnsi="Times New Roman" w:cs="Times New Roman"/>
          <w:sz w:val="24"/>
          <w:szCs w:val="24"/>
        </w:rPr>
        <w:t>,</w:t>
      </w:r>
      <w:r w:rsidR="00B262CF">
        <w:rPr>
          <w:rFonts w:ascii="Times New Roman" w:hAnsi="Times New Roman" w:cs="Times New Roman"/>
          <w:sz w:val="24"/>
          <w:szCs w:val="24"/>
        </w:rPr>
        <w:t xml:space="preserve"> reduced risk,</w:t>
      </w:r>
      <w:r w:rsidR="00EB02DE" w:rsidRPr="00FE7B7E">
        <w:rPr>
          <w:rFonts w:ascii="Times New Roman" w:hAnsi="Times New Roman" w:cs="Times New Roman"/>
          <w:sz w:val="24"/>
          <w:szCs w:val="24"/>
        </w:rPr>
        <w:t xml:space="preserve"> and a known sale and closing date. </w:t>
      </w:r>
    </w:p>
    <w:p w:rsidR="00EB02DE" w:rsidRPr="00FE7B7E" w:rsidRDefault="00EB02DE" w:rsidP="00EB02DE">
      <w:pPr>
        <w:spacing w:after="0" w:line="240" w:lineRule="auto"/>
        <w:rPr>
          <w:rFonts w:ascii="Times New Roman" w:hAnsi="Times New Roman" w:cs="Times New Roman"/>
          <w:sz w:val="24"/>
          <w:szCs w:val="24"/>
        </w:rPr>
      </w:pPr>
      <w:r w:rsidRPr="00FE7B7E">
        <w:rPr>
          <w:rFonts w:ascii="Times New Roman" w:hAnsi="Times New Roman" w:cs="Times New Roman"/>
          <w:sz w:val="24"/>
          <w:szCs w:val="24"/>
        </w:rPr>
        <w:t>Our experience is broad-based allowing us to bring together the necessary resources for a successful sale of practically any type of re</w:t>
      </w:r>
      <w:r w:rsidR="00B262CF">
        <w:rPr>
          <w:rFonts w:ascii="Times New Roman" w:hAnsi="Times New Roman" w:cs="Times New Roman"/>
          <w:sz w:val="24"/>
          <w:szCs w:val="24"/>
        </w:rPr>
        <w:t>al estate</w:t>
      </w:r>
      <w:r w:rsidRPr="00FE7B7E">
        <w:rPr>
          <w:rFonts w:ascii="Times New Roman" w:hAnsi="Times New Roman" w:cs="Times New Roman"/>
          <w:sz w:val="24"/>
          <w:szCs w:val="24"/>
        </w:rPr>
        <w:t>. For more information ple</w:t>
      </w:r>
      <w:r w:rsidR="00B262CF">
        <w:rPr>
          <w:rFonts w:ascii="Times New Roman" w:hAnsi="Times New Roman" w:cs="Times New Roman"/>
          <w:sz w:val="24"/>
          <w:szCs w:val="24"/>
        </w:rPr>
        <w:t>ase visit</w:t>
      </w:r>
      <w:r w:rsidR="00131B9B">
        <w:rPr>
          <w:rFonts w:ascii="Times New Roman" w:hAnsi="Times New Roman" w:cs="Times New Roman"/>
          <w:sz w:val="24"/>
          <w:szCs w:val="24"/>
        </w:rPr>
        <w:t xml:space="preserve"> www.entrustedauctions</w:t>
      </w:r>
      <w:r w:rsidRPr="00FE7B7E">
        <w:rPr>
          <w:rFonts w:ascii="Times New Roman" w:hAnsi="Times New Roman" w:cs="Times New Roman"/>
          <w:sz w:val="24"/>
          <w:szCs w:val="24"/>
        </w:rPr>
        <w:t>.com and allow us the privilege to ad</w:t>
      </w:r>
      <w:r w:rsidR="00B262CF">
        <w:rPr>
          <w:rFonts w:ascii="Times New Roman" w:hAnsi="Times New Roman" w:cs="Times New Roman"/>
          <w:sz w:val="24"/>
          <w:szCs w:val="24"/>
        </w:rPr>
        <w:t>d your name to our growing list</w:t>
      </w:r>
      <w:r w:rsidRPr="00FE7B7E">
        <w:rPr>
          <w:rFonts w:ascii="Times New Roman" w:hAnsi="Times New Roman" w:cs="Times New Roman"/>
          <w:sz w:val="24"/>
          <w:szCs w:val="24"/>
        </w:rPr>
        <w:t xml:space="preserve"> of satisfied clients. </w:t>
      </w:r>
    </w:p>
    <w:p w:rsidR="00EB02DE" w:rsidRDefault="00EB02DE" w:rsidP="00EB02DE">
      <w:r>
        <w:rPr>
          <w:noProof/>
        </w:rPr>
        <mc:AlternateContent>
          <mc:Choice Requires="wps">
            <w:drawing>
              <wp:anchor distT="0" distB="0" distL="114300" distR="114300" simplePos="0" relativeHeight="251660288" behindDoc="0" locked="0" layoutInCell="1" allowOverlap="1" wp14:anchorId="7494E224" wp14:editId="0EB47DB6">
                <wp:simplePos x="0" y="0"/>
                <wp:positionH relativeFrom="column">
                  <wp:posOffset>-47625</wp:posOffset>
                </wp:positionH>
                <wp:positionV relativeFrom="paragraph">
                  <wp:posOffset>100965</wp:posOffset>
                </wp:positionV>
                <wp:extent cx="65151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515100" cy="0"/>
                        </a:xfrm>
                        <a:prstGeom prst="line">
                          <a:avLst/>
                        </a:prstGeom>
                        <a:noFill/>
                        <a:ln w="15875" cap="flat" cmpd="dbl"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F41F3E1" id="Straight Connector 1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7.95pt" to="509.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" strokecolor="windowText" strokeweight="1.25pt">
                <v:stroke linestyle="thinThin"/>
              </v:line>
            </w:pict>
          </mc:Fallback>
        </mc:AlternateContent>
      </w:r>
      <w:r>
        <w:t xml:space="preserve"> </w:t>
      </w:r>
    </w:p>
    <w:p w:rsidR="00EB02DE" w:rsidRDefault="00621130" w:rsidP="000D097E">
      <w:pPr>
        <w:spacing w:after="0" w:line="240" w:lineRule="auto"/>
        <w:jc w:val="center"/>
        <w:rPr>
          <w:rFonts w:ascii="Times New Roman" w:hAnsi="Times New Roman" w:cs="Times New Roman"/>
          <w:sz w:val="28"/>
          <w:szCs w:val="28"/>
        </w:rPr>
        <w:sectPr w:rsidR="00EB02DE">
          <w:pgSz w:w="12240" w:h="15840"/>
          <w:pgMar w:top="1440" w:right="1440" w:bottom="1440" w:left="1440" w:header="720" w:footer="720" w:gutter="0"/>
          <w:cols w:space="720"/>
          <w:docGrid w:linePitch="360"/>
        </w:sectPr>
      </w:pPr>
      <w:r>
        <w:rPr>
          <w:rFonts w:ascii="Times New Roman" w:hAnsi="Times New Roman" w:cs="Times New Roman"/>
          <w:sz w:val="28"/>
          <w:szCs w:val="28"/>
        </w:rPr>
        <w:t>Farmer</w:t>
      </w:r>
      <w:r w:rsidR="006670BD">
        <w:rPr>
          <w:rFonts w:ascii="Times New Roman" w:hAnsi="Times New Roman" w:cs="Times New Roman"/>
          <w:sz w:val="28"/>
          <w:szCs w:val="28"/>
        </w:rPr>
        <w:t xml:space="preserve"> Auctions</w:t>
      </w:r>
      <w:r w:rsidR="000D097E">
        <w:rPr>
          <w:rFonts w:ascii="Times New Roman" w:hAnsi="Times New Roman" w:cs="Times New Roman"/>
          <w:sz w:val="28"/>
          <w:szCs w:val="28"/>
        </w:rPr>
        <w:t xml:space="preserve">                </w:t>
      </w:r>
      <w:r w:rsidR="00EB02DE" w:rsidRPr="00FE7B7E">
        <w:rPr>
          <w:rFonts w:ascii="Times New Roman" w:hAnsi="Times New Roman" w:cs="Times New Roman"/>
          <w:sz w:val="28"/>
          <w:szCs w:val="28"/>
        </w:rPr>
        <w:t>Driv</w:t>
      </w:r>
      <w:r w:rsidR="00EB02DE">
        <w:rPr>
          <w:rFonts w:ascii="Times New Roman" w:hAnsi="Times New Roman" w:cs="Times New Roman"/>
          <w:sz w:val="28"/>
          <w:szCs w:val="28"/>
        </w:rPr>
        <w:t>en by Service, Proven by Results</w:t>
      </w:r>
    </w:p>
    <w:p w:rsidR="00EB02DE" w:rsidRPr="00DE620A" w:rsidRDefault="00EB02DE" w:rsidP="00EB02DE">
      <w:pPr>
        <w:spacing w:after="0" w:line="240" w:lineRule="auto"/>
        <w:jc w:val="center"/>
        <w:rPr>
          <w:rFonts w:ascii="Times New Roman" w:hAnsi="Times New Roman" w:cs="Times New Roman"/>
          <w:sz w:val="28"/>
          <w:szCs w:val="28"/>
        </w:rPr>
      </w:pPr>
    </w:p>
    <w:p w:rsidR="00EB02DE" w:rsidRDefault="0026553F" w:rsidP="00EB02DE">
      <w:pPr>
        <w:spacing w:after="0" w:line="240" w:lineRule="auto"/>
        <w:jc w:val="center"/>
        <w:rPr>
          <w:b/>
        </w:rPr>
      </w:pPr>
      <w:r w:rsidRPr="00E8633F">
        <w:rPr>
          <w:noProof/>
        </w:rPr>
        <w:drawing>
          <wp:inline distT="0" distB="0" distL="0" distR="0" wp14:anchorId="337D634A" wp14:editId="6C56ECF7">
            <wp:extent cx="4633473" cy="1143167"/>
            <wp:effectExtent l="0" t="0" r="0" b="0"/>
            <wp:docPr id="6" name="Picture 6" descr="C:\Users\Kendal_Nicole\Pictures\Farmer_horiz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al_Nicole\Pictures\Farmer_horiz_rgb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3653" cy="1150613"/>
                    </a:xfrm>
                    <a:prstGeom prst="rect">
                      <a:avLst/>
                    </a:prstGeom>
                    <a:noFill/>
                    <a:ln>
                      <a:noFill/>
                    </a:ln>
                  </pic:spPr>
                </pic:pic>
              </a:graphicData>
            </a:graphic>
          </wp:inline>
        </w:drawing>
      </w:r>
    </w:p>
    <w:p w:rsidR="00EB02DE" w:rsidRDefault="00EB02DE" w:rsidP="00EB02DE">
      <w:pPr>
        <w:spacing w:after="0" w:line="240" w:lineRule="auto"/>
        <w:rPr>
          <w:b/>
        </w:rPr>
      </w:pPr>
    </w:p>
    <w:p w:rsidR="006670BD" w:rsidRDefault="006670BD" w:rsidP="00EB02DE">
      <w:pPr>
        <w:spacing w:after="0" w:line="240" w:lineRule="auto"/>
        <w:rPr>
          <w:b/>
        </w:rPr>
      </w:pPr>
    </w:p>
    <w:p w:rsidR="00EB02DE" w:rsidRPr="006B7C7A" w:rsidRDefault="00EB02DE" w:rsidP="00EB02DE">
      <w:pPr>
        <w:spacing w:after="0" w:line="240" w:lineRule="auto"/>
        <w:rPr>
          <w:sz w:val="24"/>
          <w:szCs w:val="24"/>
        </w:rPr>
      </w:pPr>
      <w:r w:rsidRPr="00FC7985">
        <w:rPr>
          <w:b/>
        </w:rPr>
        <w:t>Property Location:</w:t>
      </w:r>
      <w:r>
        <w:t xml:space="preserve">  </w:t>
      </w:r>
      <w:r>
        <w:tab/>
      </w:r>
      <w:r w:rsidR="00ED147A">
        <w:rPr>
          <w:sz w:val="24"/>
          <w:szCs w:val="24"/>
        </w:rPr>
        <w:t xml:space="preserve">600 Oak Level Road </w:t>
      </w:r>
    </w:p>
    <w:p w:rsidR="00EB02DE" w:rsidRPr="006B7C7A" w:rsidRDefault="00EB02DE" w:rsidP="00EB02DE">
      <w:pPr>
        <w:spacing w:after="0" w:line="240" w:lineRule="auto"/>
        <w:rPr>
          <w:sz w:val="24"/>
          <w:szCs w:val="24"/>
        </w:rPr>
      </w:pPr>
      <w:r w:rsidRPr="006B7C7A">
        <w:rPr>
          <w:sz w:val="24"/>
          <w:szCs w:val="24"/>
        </w:rPr>
        <w:t xml:space="preserve">   </w:t>
      </w:r>
      <w:r w:rsidRPr="006B7C7A">
        <w:rPr>
          <w:sz w:val="24"/>
          <w:szCs w:val="24"/>
        </w:rPr>
        <w:tab/>
      </w:r>
      <w:r w:rsidRPr="006B7C7A">
        <w:rPr>
          <w:sz w:val="24"/>
          <w:szCs w:val="24"/>
        </w:rPr>
        <w:tab/>
      </w:r>
      <w:r w:rsidRPr="006B7C7A">
        <w:rPr>
          <w:sz w:val="24"/>
          <w:szCs w:val="24"/>
        </w:rPr>
        <w:tab/>
      </w:r>
      <w:proofErr w:type="spellStart"/>
      <w:r w:rsidR="00ED147A">
        <w:rPr>
          <w:sz w:val="24"/>
          <w:szCs w:val="24"/>
        </w:rPr>
        <w:t>Stanleytown</w:t>
      </w:r>
      <w:proofErr w:type="spellEnd"/>
      <w:r w:rsidR="00ED147A">
        <w:rPr>
          <w:sz w:val="24"/>
          <w:szCs w:val="24"/>
        </w:rPr>
        <w:t>, VA  24168</w:t>
      </w:r>
      <w:r w:rsidRPr="006B7C7A">
        <w:rPr>
          <w:sz w:val="24"/>
          <w:szCs w:val="24"/>
        </w:rPr>
        <w:t> </w:t>
      </w:r>
    </w:p>
    <w:p w:rsidR="00EB02DE" w:rsidRDefault="00EB02DE" w:rsidP="00EB02DE"/>
    <w:p w:rsidR="00672B9D" w:rsidRPr="0096408A" w:rsidRDefault="000E4212" w:rsidP="00F4528C">
      <w:pPr>
        <w:pStyle w:val="NormalWeb"/>
        <w:shd w:val="clear" w:color="auto" w:fill="FFFFFF"/>
        <w:tabs>
          <w:tab w:val="left" w:pos="1300"/>
        </w:tabs>
        <w:sectPr w:rsidR="00672B9D" w:rsidRPr="0096408A" w:rsidSect="00EB02DE">
          <w:pgSz w:w="12240" w:h="15840" w:code="1"/>
          <w:pgMar w:top="720" w:right="720" w:bottom="720" w:left="720" w:header="720" w:footer="720" w:gutter="0"/>
          <w:cols w:space="720"/>
          <w:docGrid w:linePitch="360"/>
        </w:sectPr>
      </w:pPr>
      <w:r w:rsidRPr="0026553F">
        <w:rPr>
          <w:b/>
        </w:rPr>
        <w:t>Description: </w:t>
      </w:r>
      <w:r w:rsidRPr="0026553F">
        <w:rPr>
          <w:b/>
          <w:color w:val="000000"/>
        </w:rPr>
        <w:t> </w:t>
      </w:r>
      <w:r w:rsidR="001816CB">
        <w:rPr>
          <w:b/>
          <w:color w:val="000000"/>
        </w:rPr>
        <w:t>MOTIVATED SELLER</w:t>
      </w:r>
      <w:r>
        <w:rPr>
          <w:b/>
          <w:color w:val="000000"/>
        </w:rPr>
        <w:t>.  A GOLDEN</w:t>
      </w:r>
      <w:r w:rsidR="00D5135D">
        <w:rPr>
          <w:b/>
          <w:color w:val="000000"/>
        </w:rPr>
        <w:t xml:space="preserve"> </w:t>
      </w:r>
      <w:r>
        <w:rPr>
          <w:b/>
          <w:color w:val="000000"/>
        </w:rPr>
        <w:t>O</w:t>
      </w:r>
      <w:r w:rsidR="00DE7722">
        <w:rPr>
          <w:b/>
          <w:color w:val="000000"/>
        </w:rPr>
        <w:t xml:space="preserve">PPORTUNITY for one lucky </w:t>
      </w:r>
      <w:r w:rsidR="00851EFF">
        <w:rPr>
          <w:b/>
          <w:color w:val="000000"/>
        </w:rPr>
        <w:t xml:space="preserve">buyer. Private location surrounded by 24 acres of land. </w:t>
      </w:r>
      <w:r w:rsidR="00D5135D">
        <w:rPr>
          <w:b/>
          <w:color w:val="000000"/>
        </w:rPr>
        <w:t xml:space="preserve">Plenty of space. </w:t>
      </w:r>
      <w:r w:rsidR="004E1030">
        <w:rPr>
          <w:b/>
          <w:color w:val="000000"/>
        </w:rPr>
        <w:t>Hardwood</w:t>
      </w:r>
      <w:r w:rsidR="00D5135D">
        <w:rPr>
          <w:b/>
          <w:color w:val="000000"/>
        </w:rPr>
        <w:t xml:space="preserve"> floors.</w:t>
      </w:r>
      <w:r w:rsidR="001816CB">
        <w:rPr>
          <w:b/>
          <w:color w:val="000000"/>
        </w:rPr>
        <w:t xml:space="preserve"> </w:t>
      </w:r>
      <w:r>
        <w:rPr>
          <w:b/>
          <w:color w:val="000000"/>
        </w:rPr>
        <w:t xml:space="preserve">Sold subject to motivated seller confirmation. </w:t>
      </w:r>
      <w:r w:rsidR="005009A5">
        <w:rPr>
          <w:b/>
          <w:color w:val="000000"/>
        </w:rPr>
        <w:t xml:space="preserve">      </w:t>
      </w:r>
    </w:p>
    <w:p w:rsidR="00F4528C" w:rsidRDefault="00D42942" w:rsidP="009A557F">
      <w:pPr>
        <w:spacing w:after="0"/>
        <w:ind w:left="630" w:firstLine="720"/>
      </w:pPr>
      <w:r>
        <w:t xml:space="preserve">Year built – </w:t>
      </w:r>
      <w:r w:rsidR="001F7C18">
        <w:t>1953</w:t>
      </w:r>
    </w:p>
    <w:p w:rsidR="00D633E8" w:rsidRDefault="00D633E8" w:rsidP="009A557F">
      <w:pPr>
        <w:spacing w:after="0"/>
        <w:ind w:left="630" w:firstLine="720"/>
      </w:pPr>
      <w:r>
        <w:t>2.5 stories</w:t>
      </w:r>
    </w:p>
    <w:p w:rsidR="00724AC3" w:rsidRDefault="005E1E2B" w:rsidP="009A557F">
      <w:pPr>
        <w:spacing w:after="0"/>
        <w:ind w:left="630" w:firstLine="720"/>
      </w:pPr>
      <w:r>
        <w:t xml:space="preserve"> </w:t>
      </w:r>
      <w:r w:rsidR="00FB1C1B">
        <w:t xml:space="preserve">16 </w:t>
      </w:r>
      <w:r w:rsidR="00724AC3">
        <w:t>total rooms</w:t>
      </w:r>
    </w:p>
    <w:p w:rsidR="00D42942" w:rsidRDefault="00724AC3" w:rsidP="00972C33">
      <w:pPr>
        <w:spacing w:after="0"/>
        <w:ind w:left="1350"/>
      </w:pPr>
      <w:r>
        <w:t xml:space="preserve"> </w:t>
      </w:r>
      <w:r w:rsidR="00FB1C1B">
        <w:t xml:space="preserve">7 </w:t>
      </w:r>
      <w:r w:rsidR="00F4528C">
        <w:t>bedrooms</w:t>
      </w:r>
      <w:r w:rsidR="004D2D4A">
        <w:t xml:space="preserve"> </w:t>
      </w:r>
    </w:p>
    <w:p w:rsidR="00D42942" w:rsidRDefault="00C675B3" w:rsidP="004D2D4A">
      <w:pPr>
        <w:spacing w:after="0"/>
        <w:ind w:left="630" w:firstLine="720"/>
      </w:pPr>
      <w:r>
        <w:t xml:space="preserve"> </w:t>
      </w:r>
      <w:r w:rsidR="00FB1C1B">
        <w:t xml:space="preserve">5 full </w:t>
      </w:r>
      <w:r>
        <w:t>bath</w:t>
      </w:r>
      <w:r w:rsidR="00C11BBE">
        <w:t>s</w:t>
      </w:r>
      <w:r w:rsidR="00FB1C1B">
        <w:t>, Two ½ baths</w:t>
      </w:r>
    </w:p>
    <w:p w:rsidR="00530355" w:rsidRDefault="0096408A" w:rsidP="004D2D4A">
      <w:pPr>
        <w:spacing w:after="0"/>
        <w:ind w:left="1350"/>
      </w:pPr>
      <w:r>
        <w:t>Total</w:t>
      </w:r>
      <w:r w:rsidR="00EC685D">
        <w:t xml:space="preserve"> </w:t>
      </w:r>
      <w:r w:rsidR="00F4528C">
        <w:t xml:space="preserve">approx. </w:t>
      </w:r>
      <w:r w:rsidR="00530355">
        <w:t>sq. ft.</w:t>
      </w:r>
      <w:r w:rsidR="005E5FC2">
        <w:t xml:space="preserve"> – 6,479</w:t>
      </w:r>
      <w:r w:rsidR="00C11BBE">
        <w:t xml:space="preserve"> </w:t>
      </w:r>
    </w:p>
    <w:p w:rsidR="00530355" w:rsidRDefault="006D160B" w:rsidP="00D42942">
      <w:pPr>
        <w:spacing w:after="0"/>
        <w:ind w:left="1350"/>
      </w:pPr>
      <w:r>
        <w:t xml:space="preserve">Total acreage = </w:t>
      </w:r>
      <w:r w:rsidR="00530355">
        <w:t>approx.</w:t>
      </w:r>
      <w:r w:rsidR="005E5FC2">
        <w:t xml:space="preserve"> 24</w:t>
      </w:r>
      <w:r w:rsidR="006F6811">
        <w:t>.2</w:t>
      </w:r>
      <w:r w:rsidR="00D42942">
        <w:t xml:space="preserve"> acres</w:t>
      </w:r>
    </w:p>
    <w:p w:rsidR="00851EFF" w:rsidRDefault="00851EFF" w:rsidP="00D42942">
      <w:pPr>
        <w:spacing w:after="0"/>
        <w:ind w:left="1350"/>
      </w:pPr>
      <w:r>
        <w:t>Beautiful brick construction</w:t>
      </w:r>
    </w:p>
    <w:p w:rsidR="00C11BBE" w:rsidRDefault="00C11BBE" w:rsidP="00D42942">
      <w:pPr>
        <w:spacing w:after="0"/>
        <w:ind w:left="1350"/>
      </w:pPr>
      <w:r>
        <w:t>Formal living room</w:t>
      </w:r>
    </w:p>
    <w:p w:rsidR="005B482A" w:rsidRDefault="005B482A" w:rsidP="00D42942">
      <w:pPr>
        <w:spacing w:after="0"/>
        <w:ind w:left="1350"/>
      </w:pPr>
      <w:r>
        <w:t>Large dining room</w:t>
      </w:r>
    </w:p>
    <w:p w:rsidR="00C11BBE" w:rsidRDefault="001F7C18" w:rsidP="00D42942">
      <w:pPr>
        <w:spacing w:after="0"/>
        <w:ind w:left="1350"/>
      </w:pPr>
      <w:r>
        <w:t>Large s</w:t>
      </w:r>
      <w:r w:rsidR="00C11BBE">
        <w:t>tudy</w:t>
      </w:r>
      <w:r>
        <w:t>/office</w:t>
      </w:r>
    </w:p>
    <w:p w:rsidR="00C11BBE" w:rsidRDefault="00C11BBE" w:rsidP="00D42942">
      <w:pPr>
        <w:spacing w:after="0"/>
        <w:ind w:left="1350"/>
      </w:pPr>
      <w:r>
        <w:t>Kitchen w/butler’s pantry</w:t>
      </w:r>
    </w:p>
    <w:p w:rsidR="00851EFF" w:rsidRDefault="00851EFF" w:rsidP="00D42942">
      <w:pPr>
        <w:spacing w:after="0"/>
        <w:ind w:left="1350"/>
      </w:pPr>
      <w:r>
        <w:t>Gorgeous sun room</w:t>
      </w:r>
    </w:p>
    <w:p w:rsidR="00490B87" w:rsidRDefault="00490B87" w:rsidP="0078007B">
      <w:pPr>
        <w:spacing w:after="0"/>
        <w:ind w:left="1350"/>
      </w:pPr>
      <w:r>
        <w:t>Hardwood floors</w:t>
      </w:r>
    </w:p>
    <w:p w:rsidR="00F42020" w:rsidRDefault="00F42020" w:rsidP="00D42942">
      <w:pPr>
        <w:spacing w:after="0"/>
        <w:ind w:left="1350"/>
      </w:pPr>
      <w:r>
        <w:t>Three-car garage</w:t>
      </w:r>
    </w:p>
    <w:p w:rsidR="0078007B" w:rsidRDefault="0078007B" w:rsidP="00490B87">
      <w:pPr>
        <w:spacing w:after="0"/>
        <w:ind w:firstLine="720"/>
      </w:pPr>
    </w:p>
    <w:p w:rsidR="005E5FC2" w:rsidRDefault="005E5FC2" w:rsidP="00490B87">
      <w:pPr>
        <w:spacing w:after="0"/>
        <w:ind w:firstLine="720"/>
      </w:pPr>
      <w:r>
        <w:t>Paved circular</w:t>
      </w:r>
      <w:r w:rsidR="00530355">
        <w:t xml:space="preserve"> </w:t>
      </w:r>
      <w:r w:rsidR="00255250">
        <w:t xml:space="preserve">driveway </w:t>
      </w:r>
      <w:r w:rsidR="00A9673A">
        <w:t xml:space="preserve"> </w:t>
      </w:r>
    </w:p>
    <w:p w:rsidR="00EB02DE" w:rsidRDefault="005E5FC2" w:rsidP="006F6811">
      <w:pPr>
        <w:spacing w:after="0"/>
        <w:ind w:firstLine="720"/>
      </w:pPr>
      <w:r>
        <w:t>Well and septic</w:t>
      </w:r>
      <w:r w:rsidR="00A9673A">
        <w:t xml:space="preserve">           </w:t>
      </w:r>
      <w:r w:rsidR="00972C33">
        <w:t xml:space="preserve"> </w:t>
      </w:r>
      <w:r w:rsidR="007F1EF3">
        <w:t xml:space="preserve">      </w:t>
      </w:r>
      <w:r w:rsidR="00A9673A">
        <w:t xml:space="preserve">                               </w:t>
      </w:r>
    </w:p>
    <w:p w:rsidR="00A81560" w:rsidRDefault="0070497C" w:rsidP="00851EFF">
      <w:pPr>
        <w:spacing w:after="0"/>
        <w:ind w:firstLine="720"/>
      </w:pPr>
      <w:r>
        <w:t xml:space="preserve">Heat – </w:t>
      </w:r>
      <w:r w:rsidR="001F7C18">
        <w:t>heat pumps</w:t>
      </w:r>
    </w:p>
    <w:p w:rsidR="004D5C0B" w:rsidRDefault="001F7C18" w:rsidP="004D5C0B">
      <w:pPr>
        <w:spacing w:after="0"/>
        <w:ind w:left="720"/>
      </w:pPr>
      <w:r>
        <w:t>Cooling-air conditioner</w:t>
      </w:r>
    </w:p>
    <w:p w:rsidR="006D7877" w:rsidRDefault="00851EFF" w:rsidP="003E56D1">
      <w:pPr>
        <w:spacing w:after="0"/>
        <w:ind w:left="720"/>
      </w:pPr>
      <w:r>
        <w:t>B</w:t>
      </w:r>
      <w:r w:rsidR="005717AF">
        <w:t>asement</w:t>
      </w:r>
    </w:p>
    <w:p w:rsidR="00157E25" w:rsidRDefault="00C675B3" w:rsidP="009E1468">
      <w:pPr>
        <w:spacing w:after="0"/>
        <w:ind w:firstLine="720"/>
        <w:rPr>
          <w:rFonts w:cstheme="minorHAnsi"/>
          <w:color w:val="000000"/>
        </w:rPr>
      </w:pPr>
      <w:r>
        <w:t>Parcel ID: </w:t>
      </w:r>
      <w:r w:rsidR="00FB6846" w:rsidRPr="00FB6846">
        <w:rPr>
          <w:rFonts w:cstheme="minorHAnsi"/>
          <w:color w:val="000000"/>
        </w:rPr>
        <w:t>003395000</w:t>
      </w:r>
    </w:p>
    <w:p w:rsidR="00EF13D8" w:rsidRDefault="00EF13D8" w:rsidP="009E1468">
      <w:pPr>
        <w:spacing w:after="0"/>
        <w:ind w:firstLine="720"/>
        <w:rPr>
          <w:rFonts w:cstheme="minorHAnsi"/>
          <w:color w:val="000000"/>
        </w:rPr>
      </w:pPr>
      <w:r>
        <w:rPr>
          <w:rFonts w:cstheme="minorHAnsi"/>
          <w:color w:val="000000"/>
        </w:rPr>
        <w:t>Tax ID: 28.5(102)000/000G</w:t>
      </w:r>
    </w:p>
    <w:p w:rsidR="009418D9" w:rsidRPr="00B173F5" w:rsidRDefault="009418D9" w:rsidP="009E1468">
      <w:pPr>
        <w:spacing w:after="0"/>
        <w:ind w:firstLine="720"/>
      </w:pPr>
      <w:r>
        <w:rPr>
          <w:rFonts w:cstheme="minorHAnsi"/>
          <w:color w:val="000000"/>
        </w:rPr>
        <w:t>Deed Book: 00335/0551</w:t>
      </w:r>
    </w:p>
    <w:p w:rsidR="00F34B76" w:rsidRDefault="00D547AE" w:rsidP="00131B9B">
      <w:pPr>
        <w:spacing w:after="0"/>
        <w:ind w:firstLine="720"/>
      </w:pPr>
      <w:r>
        <w:t xml:space="preserve">Municipality: </w:t>
      </w:r>
      <w:r w:rsidR="00EF13D8">
        <w:t>Henry County</w:t>
      </w:r>
    </w:p>
    <w:p w:rsidR="00B867CE" w:rsidRDefault="00AD41F5" w:rsidP="00131B9B">
      <w:pPr>
        <w:spacing w:after="0"/>
        <w:ind w:firstLine="720"/>
      </w:pPr>
      <w:r>
        <w:t xml:space="preserve">Zoning: </w:t>
      </w:r>
      <w:r w:rsidR="00EF13D8">
        <w:t>A1</w:t>
      </w:r>
    </w:p>
    <w:p w:rsidR="001805DF" w:rsidRDefault="00A315BA" w:rsidP="00131B9B">
      <w:pPr>
        <w:spacing w:after="0"/>
        <w:ind w:firstLine="720"/>
      </w:pPr>
      <w:r>
        <w:t>Recent Appraised Value</w:t>
      </w:r>
      <w:r w:rsidR="00823DE8">
        <w:t xml:space="preserve"> </w:t>
      </w:r>
      <w:r w:rsidR="00EF13D8">
        <w:t xml:space="preserve">- </w:t>
      </w:r>
      <w:r w:rsidR="00127A83">
        <w:t>pending</w:t>
      </w:r>
    </w:p>
    <w:p w:rsidR="008E17FD" w:rsidRDefault="00C675B3" w:rsidP="00131B9B">
      <w:pPr>
        <w:spacing w:after="0"/>
        <w:ind w:firstLine="720"/>
      </w:pPr>
      <w:r>
        <w:t xml:space="preserve">Tax Appraised Value - </w:t>
      </w:r>
      <w:r w:rsidR="00EF13D8">
        <w:t>$632,9</w:t>
      </w:r>
      <w:r w:rsidR="00F07974">
        <w:t>00.00</w:t>
      </w:r>
    </w:p>
    <w:p w:rsidR="00F144E6" w:rsidRDefault="00495C59" w:rsidP="00EC685D">
      <w:pPr>
        <w:spacing w:after="0"/>
        <w:ind w:firstLine="720"/>
      </w:pPr>
      <w:r>
        <w:t>Suggested starting b</w:t>
      </w:r>
      <w:r w:rsidR="00C675B3">
        <w:t xml:space="preserve">id - </w:t>
      </w:r>
      <w:r w:rsidR="00EF13D8">
        <w:t>$200</w:t>
      </w:r>
      <w:r w:rsidR="002778C1">
        <w:t>,000.00</w:t>
      </w:r>
    </w:p>
    <w:p w:rsidR="00EB02DE" w:rsidRDefault="00255250" w:rsidP="00131B9B">
      <w:pPr>
        <w:spacing w:after="0"/>
        <w:ind w:firstLine="720"/>
      </w:pPr>
      <w:r>
        <w:t xml:space="preserve">Seller is MOTIVATED TO SELL!! </w:t>
      </w:r>
      <w:r w:rsidR="00157E25">
        <w:t xml:space="preserve"> </w:t>
      </w:r>
      <w:r w:rsidR="00EB02DE">
        <w:t> </w:t>
      </w:r>
    </w:p>
    <w:p w:rsidR="002E50D4" w:rsidRDefault="002E50D4" w:rsidP="00131B9B">
      <w:pPr>
        <w:spacing w:after="0"/>
        <w:ind w:firstLine="720"/>
      </w:pPr>
    </w:p>
    <w:p w:rsidR="002E50D4" w:rsidRDefault="002E50D4" w:rsidP="00131B9B">
      <w:pPr>
        <w:spacing w:after="0"/>
        <w:ind w:firstLine="720"/>
      </w:pPr>
    </w:p>
    <w:p w:rsidR="00672B9D" w:rsidRDefault="00672B9D" w:rsidP="000C5C88">
      <w:pPr>
        <w:sectPr w:rsidR="00672B9D" w:rsidSect="00672B9D">
          <w:type w:val="continuous"/>
          <w:pgSz w:w="12240" w:h="15840" w:code="1"/>
          <w:pgMar w:top="720" w:right="720" w:bottom="720" w:left="720" w:header="720" w:footer="720" w:gutter="0"/>
          <w:cols w:num="2" w:space="720"/>
          <w:docGrid w:linePitch="360"/>
        </w:sectPr>
      </w:pPr>
    </w:p>
    <w:p w:rsidR="003E56D1" w:rsidRDefault="00EB02DE" w:rsidP="005264D1">
      <w:pPr>
        <w:rPr>
          <w:b/>
        </w:rPr>
      </w:pPr>
      <w:r>
        <w:t> </w:t>
      </w:r>
      <w:r w:rsidRPr="00FC7985">
        <w:rPr>
          <w:b/>
        </w:rPr>
        <w:t> </w:t>
      </w:r>
    </w:p>
    <w:p w:rsidR="00EB02DE" w:rsidRPr="00673B0E" w:rsidRDefault="00EB02DE" w:rsidP="00673B0E">
      <w:r w:rsidRPr="00FC7985">
        <w:rPr>
          <w:b/>
        </w:rPr>
        <w:t>Date &amp; Time:</w:t>
      </w:r>
      <w:r>
        <w:t> </w:t>
      </w:r>
      <w:r>
        <w:tab/>
      </w:r>
      <w:r w:rsidR="007F1EF3">
        <w:tab/>
      </w:r>
      <w:r w:rsidRPr="00CA7E81">
        <w:rPr>
          <w:b/>
        </w:rPr>
        <w:t>LIVE AUCTION</w:t>
      </w:r>
      <w:r w:rsidR="00370847">
        <w:t xml:space="preserve"> – </w:t>
      </w:r>
      <w:r w:rsidR="00B31CC5">
        <w:rPr>
          <w:b/>
        </w:rPr>
        <w:t xml:space="preserve">JANUARY </w:t>
      </w:r>
      <w:proofErr w:type="gramStart"/>
      <w:r w:rsidR="00B31CC5">
        <w:rPr>
          <w:b/>
        </w:rPr>
        <w:t>30</w:t>
      </w:r>
      <w:r w:rsidR="00C0744F">
        <w:rPr>
          <w:b/>
        </w:rPr>
        <w:t xml:space="preserve">  </w:t>
      </w:r>
      <w:r w:rsidR="00F872D9">
        <w:rPr>
          <w:b/>
        </w:rPr>
        <w:t>1:00</w:t>
      </w:r>
      <w:proofErr w:type="gramEnd"/>
      <w:r w:rsidR="00F872D9">
        <w:rPr>
          <w:b/>
        </w:rPr>
        <w:t xml:space="preserve"> P</w:t>
      </w:r>
      <w:r w:rsidR="002778C1" w:rsidRPr="002778C1">
        <w:rPr>
          <w:b/>
        </w:rPr>
        <w:t>M</w:t>
      </w:r>
    </w:p>
    <w:p w:rsidR="00F92801" w:rsidRDefault="00EB02DE" w:rsidP="00157E25">
      <w:pPr>
        <w:spacing w:after="0" w:line="240" w:lineRule="auto"/>
        <w:ind w:left="2160" w:hanging="2160"/>
      </w:pPr>
      <w:r w:rsidRPr="00FC7985">
        <w:rPr>
          <w:b/>
        </w:rPr>
        <w:t>Property Inspection:  </w:t>
      </w:r>
      <w:r w:rsidR="00370847">
        <w:tab/>
      </w:r>
      <w:r w:rsidR="00B31CC5">
        <w:t xml:space="preserve">Dec. </w:t>
      </w:r>
      <w:proofErr w:type="gramStart"/>
      <w:r w:rsidR="00B31CC5">
        <w:t>28</w:t>
      </w:r>
      <w:r w:rsidR="003E0C8E">
        <w:t xml:space="preserve"> </w:t>
      </w:r>
      <w:r w:rsidR="00FE3095">
        <w:t xml:space="preserve"> </w:t>
      </w:r>
      <w:r w:rsidR="00B31CC5">
        <w:t>2:00PM</w:t>
      </w:r>
      <w:proofErr w:type="gramEnd"/>
      <w:r w:rsidR="00B31CC5">
        <w:t>-5:00PM, Jan. 17</w:t>
      </w:r>
      <w:r w:rsidR="0093233A">
        <w:t xml:space="preserve">  2</w:t>
      </w:r>
      <w:r w:rsidR="00470C7C">
        <w:t xml:space="preserve">:00PM-5:00PM </w:t>
      </w:r>
      <w:r w:rsidR="00F07974">
        <w:t>or by private appointment</w:t>
      </w:r>
    </w:p>
    <w:p w:rsidR="00EB02DE" w:rsidRDefault="00F92801" w:rsidP="00EB02DE">
      <w:pPr>
        <w:spacing w:after="0" w:line="240" w:lineRule="auto"/>
        <w:ind w:left="2160" w:hanging="2160"/>
      </w:pPr>
      <w:r>
        <w:rPr>
          <w:b/>
        </w:rPr>
        <w:tab/>
      </w:r>
      <w:r w:rsidR="00EB02DE">
        <w:t>Please contact Jarrod Hines for more information or a private preview of the property at</w:t>
      </w:r>
    </w:p>
    <w:p w:rsidR="00EB02DE" w:rsidRPr="00504A40" w:rsidRDefault="00EB02DE" w:rsidP="00EB02DE">
      <w:pPr>
        <w:spacing w:after="0" w:line="240" w:lineRule="auto"/>
        <w:ind w:left="2160" w:hanging="2160"/>
      </w:pPr>
      <w:r>
        <w:rPr>
          <w:b/>
        </w:rPr>
        <w:tab/>
      </w:r>
      <w:r w:rsidR="005B1BB0">
        <w:t>(540) 250-2964</w:t>
      </w:r>
      <w:r w:rsidRPr="00504A40">
        <w:tab/>
        <w:t>  </w:t>
      </w:r>
    </w:p>
    <w:p w:rsidR="00EB02DE" w:rsidRDefault="00EB02DE" w:rsidP="00EB02DE">
      <w:r w:rsidRPr="00FC7985">
        <w:rPr>
          <w:b/>
        </w:rPr>
        <w:t>Broker Participation:</w:t>
      </w:r>
      <w:r>
        <w:t xml:space="preserve">  </w:t>
      </w:r>
      <w:r>
        <w:tab/>
        <w:t>Pre‐registered broker participation is </w:t>
      </w:r>
      <w:r w:rsidR="00261A21">
        <w:t xml:space="preserve">welcomed and </w:t>
      </w:r>
      <w:r w:rsidR="00711B82">
        <w:t>compensated</w:t>
      </w:r>
    </w:p>
    <w:p w:rsidR="00EB02DE" w:rsidRDefault="00EB02DE" w:rsidP="00EB02DE">
      <w:pPr>
        <w:spacing w:line="240" w:lineRule="auto"/>
        <w:ind w:left="2160" w:hanging="2115"/>
      </w:pPr>
      <w:r w:rsidRPr="00FC7985">
        <w:rPr>
          <w:b/>
        </w:rPr>
        <w:t>Earnest Money:</w:t>
      </w:r>
      <w:r w:rsidR="00157E25">
        <w:t xml:space="preserve">  </w:t>
      </w:r>
      <w:r w:rsidR="00157E25">
        <w:tab/>
      </w:r>
      <w:r w:rsidR="002807B5">
        <w:t xml:space="preserve">A non-refundable </w:t>
      </w:r>
      <w:r w:rsidR="00452622">
        <w:t>$7,5</w:t>
      </w:r>
      <w:r>
        <w:t>00 deposit </w:t>
      </w:r>
      <w:r w:rsidR="002807B5">
        <w:t xml:space="preserve">is </w:t>
      </w:r>
      <w:r>
        <w:t xml:space="preserve">due immediately after confirmation of final bid in the form of certified funds made payable to </w:t>
      </w:r>
      <w:r w:rsidR="007659A4">
        <w:t>you</w:t>
      </w:r>
      <w:r>
        <w:t>.</w:t>
      </w:r>
    </w:p>
    <w:p w:rsidR="00EB02DE" w:rsidRDefault="00EB02DE" w:rsidP="00EB02DE">
      <w:pPr>
        <w:spacing w:after="0" w:line="240" w:lineRule="auto"/>
      </w:pPr>
      <w:r w:rsidRPr="00FC7985">
        <w:rPr>
          <w:b/>
        </w:rPr>
        <w:t>Closing:</w:t>
      </w:r>
      <w:r>
        <w:t xml:space="preserve">  </w:t>
      </w:r>
      <w:r>
        <w:tab/>
      </w:r>
      <w:r>
        <w:tab/>
        <w:t>Closing </w:t>
      </w:r>
      <w:r w:rsidR="00157E25">
        <w:t>is to tak</w:t>
      </w:r>
      <w:r w:rsidR="001E5115">
        <w:t>e place on or before 30</w:t>
      </w:r>
      <w:r w:rsidR="00202D16">
        <w:t xml:space="preserve"> </w:t>
      </w:r>
      <w:r>
        <w:t>days from date of auction.  Buyer </w:t>
      </w:r>
    </w:p>
    <w:p w:rsidR="00EB02DE" w:rsidRDefault="00EB02DE" w:rsidP="00EB02DE">
      <w:pPr>
        <w:spacing w:after="0" w:line="240" w:lineRule="auto"/>
        <w:ind w:left="1440" w:firstLine="720"/>
      </w:pPr>
      <w:proofErr w:type="gramStart"/>
      <w:r>
        <w:t>acknowledges</w:t>
      </w:r>
      <w:proofErr w:type="gramEnd"/>
      <w:r>
        <w:t xml:space="preserve"> and agrees that time is of the essence. </w:t>
      </w:r>
      <w:r>
        <w:cr/>
      </w:r>
    </w:p>
    <w:p w:rsidR="00F07974" w:rsidRDefault="00F07974" w:rsidP="002807B5">
      <w:pPr>
        <w:spacing w:after="0" w:line="240" w:lineRule="auto"/>
        <w:jc w:val="center"/>
        <w:rPr>
          <w:b/>
          <w:sz w:val="36"/>
          <w:szCs w:val="36"/>
          <w:u w:val="single"/>
        </w:rPr>
      </w:pPr>
    </w:p>
    <w:p w:rsidR="005829FF" w:rsidRDefault="005829FF" w:rsidP="00CF319A">
      <w:pPr>
        <w:spacing w:after="0" w:line="240" w:lineRule="auto"/>
        <w:jc w:val="center"/>
        <w:rPr>
          <w:b/>
          <w:sz w:val="36"/>
          <w:szCs w:val="36"/>
          <w:u w:val="single"/>
        </w:rPr>
      </w:pPr>
    </w:p>
    <w:p w:rsidR="005B24B3" w:rsidRDefault="005B24B3" w:rsidP="00CF319A">
      <w:pPr>
        <w:spacing w:after="0" w:line="240" w:lineRule="auto"/>
        <w:jc w:val="center"/>
        <w:rPr>
          <w:b/>
          <w:sz w:val="36"/>
          <w:szCs w:val="36"/>
          <w:u w:val="single"/>
        </w:rPr>
      </w:pPr>
    </w:p>
    <w:p w:rsidR="005B24B3" w:rsidRDefault="005B24B3" w:rsidP="00CF319A">
      <w:pPr>
        <w:spacing w:after="0" w:line="240" w:lineRule="auto"/>
        <w:jc w:val="center"/>
        <w:rPr>
          <w:b/>
          <w:sz w:val="36"/>
          <w:szCs w:val="36"/>
          <w:u w:val="single"/>
        </w:rPr>
      </w:pPr>
    </w:p>
    <w:p w:rsidR="005B24B3" w:rsidRDefault="00911CF0" w:rsidP="00CF319A">
      <w:pPr>
        <w:spacing w:after="0" w:line="240" w:lineRule="auto"/>
        <w:jc w:val="center"/>
        <w:rPr>
          <w:b/>
          <w:sz w:val="36"/>
          <w:szCs w:val="36"/>
          <w:u w:val="single"/>
        </w:rPr>
      </w:pPr>
      <w:r w:rsidRPr="00911CF0">
        <w:rPr>
          <w:b/>
          <w:noProof/>
          <w:sz w:val="36"/>
          <w:szCs w:val="36"/>
          <w:u w:val="single"/>
        </w:rPr>
        <w:drawing>
          <wp:inline distT="0" distB="0" distL="0" distR="0">
            <wp:extent cx="6858000" cy="3355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355145"/>
                    </a:xfrm>
                    <a:prstGeom prst="rect">
                      <a:avLst/>
                    </a:prstGeom>
                    <a:noFill/>
                    <a:ln>
                      <a:noFill/>
                    </a:ln>
                  </pic:spPr>
                </pic:pic>
              </a:graphicData>
            </a:graphic>
          </wp:inline>
        </w:drawing>
      </w:r>
    </w:p>
    <w:p w:rsidR="005B24B3" w:rsidRDefault="005B24B3" w:rsidP="00CF319A">
      <w:pPr>
        <w:spacing w:after="0" w:line="240" w:lineRule="auto"/>
        <w:jc w:val="center"/>
        <w:rPr>
          <w:b/>
          <w:sz w:val="36"/>
          <w:szCs w:val="36"/>
          <w:u w:val="single"/>
        </w:rPr>
      </w:pPr>
    </w:p>
    <w:p w:rsidR="005829FF" w:rsidRDefault="005829FF"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050E34" w:rsidRDefault="00050E34" w:rsidP="00CF319A">
      <w:pPr>
        <w:spacing w:after="0" w:line="240" w:lineRule="auto"/>
        <w:jc w:val="center"/>
        <w:rPr>
          <w:b/>
          <w:sz w:val="36"/>
          <w:szCs w:val="36"/>
          <w:u w:val="single"/>
        </w:rPr>
      </w:pPr>
    </w:p>
    <w:p w:rsidR="00240EAE" w:rsidRDefault="00240EAE" w:rsidP="00240EAE">
      <w:pPr>
        <w:spacing w:after="0" w:line="240" w:lineRule="auto"/>
        <w:jc w:val="center"/>
        <w:rPr>
          <w:b/>
          <w:sz w:val="36"/>
          <w:szCs w:val="36"/>
          <w:u w:val="single"/>
        </w:rPr>
      </w:pPr>
      <w:r>
        <w:rPr>
          <w:b/>
          <w:sz w:val="36"/>
          <w:szCs w:val="36"/>
          <w:u w:val="single"/>
        </w:rPr>
        <w:lastRenderedPageBreak/>
        <w:t xml:space="preserve">INFORMATION FOR BUYERS THAT REQUIRE FINANCING TO PURCHASE </w:t>
      </w:r>
    </w:p>
    <w:p w:rsidR="00240EAE" w:rsidRDefault="00240EAE" w:rsidP="00240EAE">
      <w:pPr>
        <w:spacing w:after="0" w:line="240" w:lineRule="auto"/>
        <w:jc w:val="center"/>
        <w:rPr>
          <w:b/>
          <w:sz w:val="36"/>
          <w:szCs w:val="36"/>
          <w:u w:val="single"/>
        </w:rPr>
      </w:pPr>
    </w:p>
    <w:p w:rsidR="00240EAE" w:rsidRPr="00637649" w:rsidRDefault="00240EAE" w:rsidP="00240EAE">
      <w:pPr>
        <w:spacing w:after="0" w:line="240" w:lineRule="auto"/>
        <w:jc w:val="center"/>
        <w:rPr>
          <w:b/>
          <w:color w:val="FF0000"/>
          <w:sz w:val="32"/>
          <w:szCs w:val="32"/>
          <w:u w:val="single"/>
        </w:rPr>
      </w:pPr>
      <w:r w:rsidRPr="00637649">
        <w:rPr>
          <w:b/>
          <w:color w:val="FF0000"/>
          <w:sz w:val="32"/>
          <w:szCs w:val="32"/>
          <w:u w:val="single"/>
        </w:rPr>
        <w:t>All buyers that require financing to purchase this property MUST follow the steps below in order to be allowed to bid on this property:</w:t>
      </w:r>
    </w:p>
    <w:p w:rsidR="00240EAE" w:rsidRDefault="00240EAE" w:rsidP="00240EAE">
      <w:pPr>
        <w:spacing w:after="0" w:line="240" w:lineRule="auto"/>
        <w:jc w:val="center"/>
        <w:rPr>
          <w:b/>
          <w:sz w:val="36"/>
          <w:szCs w:val="36"/>
          <w:u w:val="single"/>
        </w:rPr>
      </w:pPr>
    </w:p>
    <w:p w:rsidR="00240EAE" w:rsidRPr="007F4D69" w:rsidRDefault="00240EAE" w:rsidP="00240EAE">
      <w:pPr>
        <w:pStyle w:val="ListParagraph"/>
        <w:numPr>
          <w:ilvl w:val="0"/>
          <w:numId w:val="4"/>
        </w:numPr>
        <w:spacing w:after="0" w:line="240" w:lineRule="auto"/>
        <w:rPr>
          <w:sz w:val="24"/>
          <w:szCs w:val="24"/>
        </w:rPr>
      </w:pPr>
      <w:r w:rsidRPr="007F4D69">
        <w:rPr>
          <w:sz w:val="24"/>
          <w:szCs w:val="24"/>
        </w:rPr>
        <w:t>Notify your lender (bank, mortgage company, etc.) that the property is being sold “AS-IS”.</w:t>
      </w:r>
    </w:p>
    <w:p w:rsidR="00240EAE" w:rsidRDefault="00240EAE" w:rsidP="00240EAE">
      <w:pPr>
        <w:pStyle w:val="ListParagraph"/>
        <w:numPr>
          <w:ilvl w:val="0"/>
          <w:numId w:val="4"/>
        </w:numPr>
        <w:spacing w:after="0" w:line="240" w:lineRule="auto"/>
        <w:rPr>
          <w:sz w:val="24"/>
          <w:szCs w:val="24"/>
        </w:rPr>
      </w:pPr>
      <w:r w:rsidRPr="007F4D69">
        <w:rPr>
          <w:sz w:val="24"/>
          <w:szCs w:val="24"/>
        </w:rPr>
        <w:t>Not</w:t>
      </w:r>
      <w:r>
        <w:rPr>
          <w:sz w:val="24"/>
          <w:szCs w:val="24"/>
        </w:rPr>
        <w:t xml:space="preserve">ify your lender (bank, </w:t>
      </w:r>
      <w:proofErr w:type="gramStart"/>
      <w:r>
        <w:rPr>
          <w:sz w:val="24"/>
          <w:szCs w:val="24"/>
        </w:rPr>
        <w:t xml:space="preserve">mortgage </w:t>
      </w:r>
      <w:r w:rsidRPr="007F4D69">
        <w:rPr>
          <w:sz w:val="24"/>
          <w:szCs w:val="24"/>
        </w:rPr>
        <w:t>company</w:t>
      </w:r>
      <w:proofErr w:type="gramEnd"/>
      <w:r w:rsidRPr="007F4D69">
        <w:rPr>
          <w:sz w:val="24"/>
          <w:szCs w:val="24"/>
        </w:rPr>
        <w:t>, etc.)</w:t>
      </w:r>
      <w:r>
        <w:rPr>
          <w:sz w:val="24"/>
          <w:szCs w:val="24"/>
        </w:rPr>
        <w:t xml:space="preserve"> that the terms of the loan cannot require a home inspection.</w:t>
      </w:r>
    </w:p>
    <w:p w:rsidR="00240EAE" w:rsidRDefault="00240EAE" w:rsidP="00240EAE">
      <w:pPr>
        <w:pStyle w:val="ListParagraph"/>
        <w:numPr>
          <w:ilvl w:val="0"/>
          <w:numId w:val="4"/>
        </w:numPr>
        <w:spacing w:after="0" w:line="240" w:lineRule="auto"/>
        <w:rPr>
          <w:sz w:val="24"/>
          <w:szCs w:val="24"/>
        </w:rPr>
      </w:pPr>
      <w:r>
        <w:rPr>
          <w:sz w:val="24"/>
          <w:szCs w:val="24"/>
        </w:rPr>
        <w:t>Notify your lender that the property must close within 30 days of the date of the auction.</w:t>
      </w:r>
    </w:p>
    <w:p w:rsidR="00240EAE" w:rsidRDefault="00240EAE" w:rsidP="00240EAE">
      <w:pPr>
        <w:pStyle w:val="ListParagraph"/>
        <w:numPr>
          <w:ilvl w:val="0"/>
          <w:numId w:val="4"/>
        </w:numPr>
        <w:spacing w:after="0" w:line="240" w:lineRule="auto"/>
        <w:rPr>
          <w:sz w:val="24"/>
          <w:szCs w:val="24"/>
        </w:rPr>
      </w:pPr>
      <w:r>
        <w:rPr>
          <w:sz w:val="24"/>
          <w:szCs w:val="24"/>
        </w:rPr>
        <w:t>Get pre-approved for a loan.</w:t>
      </w:r>
    </w:p>
    <w:p w:rsidR="00240EAE" w:rsidRDefault="00240EAE" w:rsidP="00240EAE">
      <w:pPr>
        <w:pStyle w:val="ListParagraph"/>
        <w:numPr>
          <w:ilvl w:val="0"/>
          <w:numId w:val="4"/>
        </w:numPr>
        <w:spacing w:after="0" w:line="240" w:lineRule="auto"/>
        <w:rPr>
          <w:sz w:val="24"/>
          <w:szCs w:val="24"/>
        </w:rPr>
      </w:pPr>
      <w:r>
        <w:rPr>
          <w:sz w:val="24"/>
          <w:szCs w:val="24"/>
        </w:rPr>
        <w:t>Obtain a pre-approval letter, written on the letterhead of the lender, clearly showing the maximum amount you are approved to borrow.</w:t>
      </w:r>
    </w:p>
    <w:p w:rsidR="00240EAE" w:rsidRPr="007F4D69" w:rsidRDefault="00240EAE" w:rsidP="00240EAE">
      <w:pPr>
        <w:pStyle w:val="ListParagraph"/>
        <w:numPr>
          <w:ilvl w:val="0"/>
          <w:numId w:val="4"/>
        </w:numPr>
        <w:spacing w:after="0" w:line="240" w:lineRule="auto"/>
        <w:rPr>
          <w:sz w:val="24"/>
          <w:szCs w:val="24"/>
        </w:rPr>
      </w:pPr>
      <w:r>
        <w:rPr>
          <w:sz w:val="24"/>
          <w:szCs w:val="24"/>
        </w:rPr>
        <w:t>Present the pre-approval letter to the auctioneer or a member of the auction staff.</w:t>
      </w:r>
    </w:p>
    <w:p w:rsidR="00240EAE" w:rsidRDefault="00240EAE" w:rsidP="00240EAE">
      <w:pPr>
        <w:spacing w:after="0" w:line="240" w:lineRule="auto"/>
        <w:jc w:val="center"/>
        <w:rPr>
          <w:b/>
          <w:sz w:val="36"/>
          <w:szCs w:val="36"/>
          <w:u w:val="single"/>
        </w:rPr>
      </w:pPr>
    </w:p>
    <w:p w:rsidR="00CF319A" w:rsidRPr="0080434E" w:rsidRDefault="00CF319A" w:rsidP="00CF319A">
      <w:pPr>
        <w:spacing w:after="0" w:line="240" w:lineRule="auto"/>
        <w:jc w:val="center"/>
        <w:rPr>
          <w:b/>
          <w:sz w:val="36"/>
          <w:szCs w:val="36"/>
        </w:rPr>
      </w:pPr>
      <w:r>
        <w:rPr>
          <w:b/>
          <w:sz w:val="36"/>
          <w:szCs w:val="36"/>
          <w:u w:val="single"/>
        </w:rPr>
        <w:t>Auction Specific Financing Information</w:t>
      </w:r>
    </w:p>
    <w:p w:rsidR="00CF319A" w:rsidRDefault="00CF319A" w:rsidP="00240EAE">
      <w:pPr>
        <w:spacing w:after="0" w:line="240" w:lineRule="auto"/>
        <w:rPr>
          <w:b/>
          <w:sz w:val="36"/>
          <w:szCs w:val="36"/>
          <w:u w:val="single"/>
        </w:rPr>
      </w:pPr>
    </w:p>
    <w:p w:rsidR="00195B42" w:rsidRDefault="00195B42" w:rsidP="00EB02DE">
      <w:pPr>
        <w:spacing w:after="0" w:line="240" w:lineRule="auto"/>
        <w:jc w:val="center"/>
        <w:rPr>
          <w:b/>
          <w:sz w:val="36"/>
          <w:szCs w:val="36"/>
          <w:u w:val="single"/>
        </w:rPr>
      </w:pPr>
    </w:p>
    <w:p w:rsidR="00195B42" w:rsidRDefault="00240EAE" w:rsidP="00EB02DE">
      <w:pPr>
        <w:spacing w:after="0" w:line="240" w:lineRule="auto"/>
        <w:jc w:val="center"/>
        <w:rPr>
          <w:b/>
          <w:sz w:val="36"/>
          <w:szCs w:val="36"/>
          <w:u w:val="single"/>
        </w:rPr>
      </w:pPr>
      <w:r w:rsidRPr="00CF319A">
        <w:rPr>
          <w:b/>
          <w:noProof/>
          <w:sz w:val="36"/>
          <w:szCs w:val="36"/>
          <w:u w:val="single"/>
        </w:rPr>
        <w:drawing>
          <wp:anchor distT="0" distB="0" distL="114300" distR="114300" simplePos="0" relativeHeight="251661312" behindDoc="0" locked="0" layoutInCell="1" allowOverlap="1">
            <wp:simplePos x="0" y="0"/>
            <wp:positionH relativeFrom="margin">
              <wp:posOffset>1551940</wp:posOffset>
            </wp:positionH>
            <wp:positionV relativeFrom="paragraph">
              <wp:posOffset>-283210</wp:posOffset>
            </wp:positionV>
            <wp:extent cx="3876675" cy="547687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547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195B42" w:rsidRDefault="00195B42" w:rsidP="00EB02DE">
      <w:pPr>
        <w:spacing w:after="0" w:line="240" w:lineRule="auto"/>
        <w:jc w:val="center"/>
        <w:rPr>
          <w:b/>
          <w:sz w:val="36"/>
          <w:szCs w:val="36"/>
          <w:u w:val="single"/>
        </w:rPr>
      </w:pPr>
    </w:p>
    <w:p w:rsidR="00457B6B" w:rsidRDefault="00457B6B" w:rsidP="00476D93">
      <w:pPr>
        <w:spacing w:after="0" w:line="240" w:lineRule="auto"/>
        <w:rPr>
          <w:b/>
          <w:sz w:val="36"/>
          <w:szCs w:val="36"/>
          <w:u w:val="single"/>
        </w:rPr>
      </w:pPr>
    </w:p>
    <w:p w:rsidR="00457B6B" w:rsidRDefault="00457B6B" w:rsidP="00EB02DE">
      <w:pPr>
        <w:spacing w:after="0" w:line="240" w:lineRule="auto"/>
        <w:jc w:val="center"/>
        <w:rPr>
          <w:b/>
          <w:sz w:val="36"/>
          <w:szCs w:val="36"/>
          <w:u w:val="single"/>
        </w:rPr>
      </w:pPr>
    </w:p>
    <w:p w:rsidR="00EB02DE" w:rsidRPr="0080434E" w:rsidRDefault="00EB02DE" w:rsidP="00EB02DE">
      <w:pPr>
        <w:spacing w:after="0" w:line="240" w:lineRule="auto"/>
        <w:jc w:val="center"/>
        <w:rPr>
          <w:b/>
          <w:sz w:val="36"/>
          <w:szCs w:val="36"/>
        </w:rPr>
      </w:pPr>
      <w:r w:rsidRPr="0080434E">
        <w:rPr>
          <w:b/>
          <w:sz w:val="36"/>
          <w:szCs w:val="36"/>
          <w:u w:val="single"/>
        </w:rPr>
        <w:lastRenderedPageBreak/>
        <w:t>Broker</w:t>
      </w:r>
      <w:r w:rsidR="001E4226">
        <w:rPr>
          <w:b/>
          <w:sz w:val="36"/>
          <w:szCs w:val="36"/>
          <w:u w:val="single"/>
        </w:rPr>
        <w:t>/Agent</w:t>
      </w:r>
      <w:r w:rsidRPr="0080434E">
        <w:rPr>
          <w:b/>
          <w:sz w:val="36"/>
          <w:szCs w:val="36"/>
        </w:rPr>
        <w:t> </w:t>
      </w:r>
      <w:r w:rsidRPr="0080434E">
        <w:rPr>
          <w:b/>
          <w:sz w:val="36"/>
          <w:szCs w:val="36"/>
          <w:u w:val="single"/>
        </w:rPr>
        <w:t>Participation</w:t>
      </w:r>
      <w:r w:rsidRPr="0080434E">
        <w:rPr>
          <w:b/>
          <w:sz w:val="36"/>
          <w:szCs w:val="36"/>
        </w:rPr>
        <w:t xml:space="preserve"> </w:t>
      </w:r>
      <w:r w:rsidRPr="0080434E">
        <w:rPr>
          <w:b/>
          <w:sz w:val="36"/>
          <w:szCs w:val="36"/>
          <w:u w:val="single"/>
        </w:rPr>
        <w:t>Terms</w:t>
      </w:r>
    </w:p>
    <w:p w:rsidR="00EB02DE" w:rsidRPr="0080434E" w:rsidRDefault="00EB02DE" w:rsidP="00EB02DE">
      <w:pPr>
        <w:spacing w:after="0" w:line="240" w:lineRule="auto"/>
        <w:jc w:val="center"/>
        <w:rPr>
          <w:b/>
        </w:rPr>
      </w:pPr>
    </w:p>
    <w:p w:rsidR="00EB02DE" w:rsidRDefault="00EB02DE" w:rsidP="00240EAE">
      <w:pPr>
        <w:spacing w:after="0" w:line="240" w:lineRule="auto"/>
        <w:jc w:val="both"/>
      </w:pPr>
      <w:r w:rsidRPr="0083589D">
        <w:rPr>
          <w:b/>
        </w:rPr>
        <w:t>Auction Date:</w:t>
      </w:r>
      <w:r>
        <w:t>   </w:t>
      </w:r>
      <w:r w:rsidR="00B31CC5">
        <w:t>Jan. 30</w:t>
      </w:r>
      <w:r w:rsidR="00963495">
        <w:t xml:space="preserve">  </w:t>
      </w:r>
      <w:r w:rsidR="00673B0E">
        <w:t xml:space="preserve"> </w:t>
      </w:r>
      <w:r w:rsidR="000F377B">
        <w:t>1:00 P</w:t>
      </w:r>
      <w:r w:rsidR="00963495">
        <w:t>M</w:t>
      </w:r>
    </w:p>
    <w:p w:rsidR="00EB02DE" w:rsidRDefault="00EB02DE" w:rsidP="00EB02DE">
      <w:pPr>
        <w:spacing w:after="0" w:line="240" w:lineRule="auto"/>
      </w:pPr>
      <w:r w:rsidRPr="0083589D">
        <w:rPr>
          <w:b/>
        </w:rPr>
        <w:t>Property Address:</w:t>
      </w:r>
      <w:r w:rsidR="00B31CC5">
        <w:t>  600 Oak Level Road</w:t>
      </w:r>
      <w:r w:rsidR="00615D65">
        <w:t>,</w:t>
      </w:r>
      <w:r w:rsidR="00B31CC5">
        <w:t xml:space="preserve"> </w:t>
      </w:r>
      <w:proofErr w:type="spellStart"/>
      <w:r w:rsidR="00B31CC5">
        <w:t>Stanleytown</w:t>
      </w:r>
      <w:proofErr w:type="spellEnd"/>
      <w:r w:rsidR="00B31CC5">
        <w:t>, VA  24168</w:t>
      </w:r>
      <w:r>
        <w:t xml:space="preserve">  </w:t>
      </w:r>
    </w:p>
    <w:p w:rsidR="00EB02DE" w:rsidRDefault="00EB02DE" w:rsidP="00EB02DE">
      <w:pPr>
        <w:spacing w:after="0" w:line="240" w:lineRule="auto"/>
        <w:ind w:left="1440" w:firstLine="720"/>
      </w:pPr>
    </w:p>
    <w:p w:rsidR="00EB02DE" w:rsidRDefault="00EB02DE" w:rsidP="00EB02DE">
      <w:pPr>
        <w:spacing w:after="0" w:line="240" w:lineRule="auto"/>
      </w:pPr>
      <w:r>
        <w:t xml:space="preserve">Referral </w:t>
      </w:r>
      <w:r w:rsidR="005E7F55">
        <w:t>compensation of 1</w:t>
      </w:r>
      <w:r>
        <w:t>0% of the </w:t>
      </w:r>
      <w:r w:rsidR="00195B42">
        <w:t>10</w:t>
      </w:r>
      <w:r w:rsidR="005E7F55">
        <w:t>% Buyer’s Premium charged or 1</w:t>
      </w:r>
      <w:r>
        <w:t>0% of any negotiated commission will be paid </w:t>
      </w:r>
    </w:p>
    <w:p w:rsidR="00EB02DE" w:rsidRDefault="00EB02DE" w:rsidP="00EB02DE">
      <w:pPr>
        <w:spacing w:after="0" w:line="240" w:lineRule="auto"/>
      </w:pPr>
      <w:proofErr w:type="gramStart"/>
      <w:r>
        <w:t>to</w:t>
      </w:r>
      <w:proofErr w:type="gramEnd"/>
      <w:r>
        <w:t> any properly licensed real estate broker whose Buyer/Bidder is the successful purchaser for this property, and who </w:t>
      </w:r>
    </w:p>
    <w:p w:rsidR="00EB02DE" w:rsidRDefault="00EB02DE" w:rsidP="00EB02DE">
      <w:pPr>
        <w:spacing w:after="0" w:line="240" w:lineRule="auto"/>
      </w:pPr>
      <w:proofErr w:type="gramStart"/>
      <w:r>
        <w:t>actually</w:t>
      </w:r>
      <w:proofErr w:type="gramEnd"/>
      <w:r>
        <w:t> closes and pays the total Contract Price and Closing Costs for this property.  It is understood and agreed that the Broker referral compensation structure will be based on the stated terms and conditions of sale. </w:t>
      </w:r>
    </w:p>
    <w:p w:rsidR="00EB02DE" w:rsidRDefault="00EB02DE" w:rsidP="00EB02DE">
      <w:pPr>
        <w:spacing w:after="0" w:line="240" w:lineRule="auto"/>
        <w:ind w:left="1440" w:firstLine="720"/>
      </w:pPr>
      <w:r>
        <w:t> </w:t>
      </w:r>
    </w:p>
    <w:p w:rsidR="00EB02DE" w:rsidRPr="002843E4" w:rsidRDefault="00EB02DE" w:rsidP="00EB02DE">
      <w:pPr>
        <w:spacing w:after="0" w:line="240" w:lineRule="auto"/>
        <w:rPr>
          <w:b/>
        </w:rPr>
      </w:pPr>
      <w:r>
        <w:rPr>
          <w:b/>
        </w:rPr>
        <w:t>To earn the foregoing referral compensation</w:t>
      </w:r>
      <w:r w:rsidRPr="002843E4">
        <w:rPr>
          <w:b/>
        </w:rPr>
        <w:t>:  </w:t>
      </w:r>
    </w:p>
    <w:p w:rsidR="00EB02DE" w:rsidRDefault="00EB02DE" w:rsidP="00EB02DE">
      <w:pPr>
        <w:pStyle w:val="ListParagraph"/>
        <w:numPr>
          <w:ilvl w:val="0"/>
          <w:numId w:val="2"/>
        </w:numPr>
        <w:tabs>
          <w:tab w:val="left" w:pos="810"/>
        </w:tabs>
        <w:spacing w:after="0" w:line="240" w:lineRule="auto"/>
        <w:ind w:hanging="720"/>
      </w:pPr>
      <w:r>
        <w:t>Participating broker must register his/her buyer/bidder by filling out the broker</w:t>
      </w:r>
      <w:r w:rsidR="001E4226">
        <w:t>/agent</w:t>
      </w:r>
      <w:r>
        <w:t> registration form in </w:t>
      </w:r>
      <w:r w:rsidR="00DD6919">
        <w:t>full on the Farmer</w:t>
      </w:r>
      <w:r w:rsidR="00FE570A">
        <w:t xml:space="preserve"> Auctions</w:t>
      </w:r>
      <w:r>
        <w:t xml:space="preserve"> website and must file the registration from the website or email it to </w:t>
      </w:r>
      <w:hyperlink r:id="rId10" w:history="1">
        <w:r w:rsidR="00DD6919" w:rsidRPr="00CD37A6">
          <w:rPr>
            <w:rStyle w:val="Hyperlink"/>
          </w:rPr>
          <w:t>info@farmer-auctions.com</w:t>
        </w:r>
      </w:hyperlink>
      <w:r>
        <w:t xml:space="preserve"> no later than 5:00 pm E</w:t>
      </w:r>
      <w:r w:rsidR="002D09B8">
        <w:t>ST, on the day preceding the live auction</w:t>
      </w:r>
      <w:r>
        <w:t>.  Referral compensation is contingent upon, and will only be paid if the broker</w:t>
      </w:r>
      <w:r w:rsidR="001E4226">
        <w:t>/agent</w:t>
      </w:r>
      <w:r>
        <w:t xml:space="preserve"> participation form is received</w:t>
      </w:r>
      <w:r w:rsidR="000A591A">
        <w:t xml:space="preserve"> by </w:t>
      </w:r>
      <w:r w:rsidR="006F7A3A">
        <w:t>n</w:t>
      </w:r>
      <w:r w:rsidR="002D09B8">
        <w:t>o later than 5 pm on the day preceding the auction</w:t>
      </w:r>
      <w:r>
        <w:t xml:space="preserve">. The form may also be mailed </w:t>
      </w:r>
      <w:r w:rsidR="00DD6919">
        <w:t>to</w:t>
      </w:r>
      <w:r w:rsidR="00600150">
        <w:t xml:space="preserve"> our office or hand delivered to</w:t>
      </w:r>
      <w:r w:rsidR="00DD6919">
        <w:t>: Farmer</w:t>
      </w:r>
      <w:r w:rsidR="00FE570A">
        <w:t xml:space="preserve"> Auctions</w:t>
      </w:r>
      <w:r w:rsidR="00DD6919">
        <w:t>, 1713 East Midland Road, Salem, Virginia 24153</w:t>
      </w:r>
    </w:p>
    <w:p w:rsidR="00EB02DE" w:rsidRDefault="00EB02DE" w:rsidP="00EB02DE">
      <w:pPr>
        <w:pStyle w:val="ListParagraph"/>
        <w:numPr>
          <w:ilvl w:val="0"/>
          <w:numId w:val="2"/>
        </w:numPr>
        <w:ind w:hanging="720"/>
      </w:pPr>
      <w:r>
        <w:t>Unless participating online, participating broker</w:t>
      </w:r>
      <w:r w:rsidR="001E4226">
        <w:t>/agent</w:t>
      </w:r>
      <w:r>
        <w:t xml:space="preserve"> must attend the scheduled home tour with his/her client or schedule a private tour and attend the private tour with his/her client.</w:t>
      </w:r>
    </w:p>
    <w:p w:rsidR="00EB02DE" w:rsidRDefault="00EB02DE" w:rsidP="00EB02DE">
      <w:pPr>
        <w:pStyle w:val="ListParagraph"/>
        <w:numPr>
          <w:ilvl w:val="0"/>
          <w:numId w:val="2"/>
        </w:numPr>
        <w:ind w:hanging="720"/>
      </w:pPr>
      <w:r>
        <w:t>Unless participating online, participating broker</w:t>
      </w:r>
      <w:r w:rsidR="001E4226">
        <w:t>/agent</w:t>
      </w:r>
      <w:r>
        <w:t xml:space="preserve"> must accompany his/her buyer to the auction or be present with client</w:t>
      </w:r>
    </w:p>
    <w:p w:rsidR="00EB02DE" w:rsidRDefault="00EB02DE" w:rsidP="00EB02DE">
      <w:pPr>
        <w:pStyle w:val="ListParagraph"/>
        <w:numPr>
          <w:ilvl w:val="0"/>
          <w:numId w:val="2"/>
        </w:numPr>
        <w:ind w:hanging="720"/>
      </w:pPr>
      <w:r>
        <w:t>Brokers</w:t>
      </w:r>
      <w:r w:rsidR="001E4226">
        <w:t>/agent</w:t>
      </w:r>
      <w:r>
        <w:t xml:space="preserve"> that intend to assist clients with online bidding must be present with their client as the auction closes on the fi</w:t>
      </w:r>
      <w:r w:rsidR="00F7103E">
        <w:t>nal day of the auctio</w:t>
      </w:r>
      <w:r w:rsidR="002D09B8">
        <w:t>n (date to be determined</w:t>
      </w:r>
      <w:r>
        <w:t xml:space="preserve">) and, if they are the high bidder, they and their client must speak directly with the auctioneer following the end of the auction.   </w:t>
      </w:r>
    </w:p>
    <w:p w:rsidR="00EB02DE" w:rsidRDefault="00EB02DE" w:rsidP="00EB02DE">
      <w:pPr>
        <w:pStyle w:val="ListParagraph"/>
        <w:numPr>
          <w:ilvl w:val="0"/>
          <w:numId w:val="2"/>
        </w:numPr>
        <w:ind w:hanging="720"/>
      </w:pPr>
      <w:r>
        <w:t>Brokers</w:t>
      </w:r>
      <w:r w:rsidR="001E4226">
        <w:t>/agents</w:t>
      </w:r>
      <w:r>
        <w:t xml:space="preserve"> that assist a winning online bidder, must ensure that the real estate contract of purchase is executed immediately following the close of the auction.  Earnest mon</w:t>
      </w:r>
      <w:r w:rsidR="00F91E5A">
        <w:t>ey from a winning online bidder,</w:t>
      </w:r>
      <w:r>
        <w:t xml:space="preserve"> must be remitted in the form of a credit card payment</w:t>
      </w:r>
      <w:r w:rsidR="008A31D1">
        <w:t xml:space="preserve"> or cashier’s check</w:t>
      </w:r>
      <w:r>
        <w:t xml:space="preserve"> immediately following the close of the auction.  A 3% service fee will be added to the total earnest money deposit</w:t>
      </w:r>
      <w:r w:rsidR="008A31D1">
        <w:t xml:space="preserve"> if a credit card is used</w:t>
      </w:r>
      <w:r>
        <w:t>.</w:t>
      </w:r>
    </w:p>
    <w:p w:rsidR="00EB02DE" w:rsidRDefault="00EB02DE" w:rsidP="00032FB9">
      <w:pPr>
        <w:pStyle w:val="ListParagraph"/>
        <w:numPr>
          <w:ilvl w:val="0"/>
          <w:numId w:val="3"/>
        </w:numPr>
        <w:spacing w:after="0" w:line="240" w:lineRule="auto"/>
      </w:pPr>
      <w:r>
        <w:t>Broker</w:t>
      </w:r>
      <w:r w:rsidR="001E4226">
        <w:t>/agent agrees that b</w:t>
      </w:r>
      <w:r>
        <w:t>roker</w:t>
      </w:r>
      <w:r w:rsidR="001E4226">
        <w:t>/agent</w:t>
      </w:r>
      <w:r>
        <w:t> will not claim any exceptions to the foregoing procedures. </w:t>
      </w:r>
    </w:p>
    <w:p w:rsidR="00032FB9" w:rsidRDefault="00EB02DE" w:rsidP="00032FB9">
      <w:pPr>
        <w:pStyle w:val="ListParagraph"/>
        <w:numPr>
          <w:ilvl w:val="0"/>
          <w:numId w:val="3"/>
        </w:numPr>
        <w:spacing w:after="0" w:line="240" w:lineRule="auto"/>
      </w:pPr>
      <w:r>
        <w:t>Broker</w:t>
      </w:r>
      <w:r w:rsidR="001E4226">
        <w:t>/agent</w:t>
      </w:r>
      <w:r>
        <w:t> agrees that no </w:t>
      </w:r>
      <w:r w:rsidR="001E4226">
        <w:t>oral registration will qualify b</w:t>
      </w:r>
      <w:r>
        <w:t>roker</w:t>
      </w:r>
      <w:r w:rsidR="001E4226">
        <w:t>/agent</w:t>
      </w:r>
      <w:r>
        <w:t> for referral</w:t>
      </w:r>
      <w:r w:rsidR="00032FB9">
        <w:t xml:space="preserve"> </w:t>
      </w:r>
      <w:r>
        <w:t>compensation, and no broker </w:t>
      </w:r>
    </w:p>
    <w:p w:rsidR="00EB02DE" w:rsidRDefault="00EB02DE" w:rsidP="00032FB9">
      <w:pPr>
        <w:pStyle w:val="ListParagraph"/>
        <w:spacing w:after="0" w:line="240" w:lineRule="auto"/>
        <w:ind w:left="360"/>
      </w:pPr>
      <w:proofErr w:type="gramStart"/>
      <w:r>
        <w:t>forms</w:t>
      </w:r>
      <w:proofErr w:type="gramEnd"/>
      <w:r>
        <w:t> will be </w:t>
      </w:r>
      <w:r w:rsidR="001E4226">
        <w:t xml:space="preserve"> </w:t>
      </w:r>
      <w:r>
        <w:t>accepted at the auction site. </w:t>
      </w:r>
    </w:p>
    <w:p w:rsidR="00032FB9" w:rsidRDefault="00EB02DE" w:rsidP="00032FB9">
      <w:pPr>
        <w:pStyle w:val="ListParagraph"/>
        <w:numPr>
          <w:ilvl w:val="0"/>
          <w:numId w:val="3"/>
        </w:numPr>
        <w:spacing w:after="0" w:line="240" w:lineRule="auto"/>
      </w:pPr>
      <w:r>
        <w:t>Broker</w:t>
      </w:r>
      <w:r w:rsidR="001E4226">
        <w:t>/agent</w:t>
      </w:r>
      <w:r w:rsidR="00032FB9">
        <w:t> agrees that if the buyer’s</w:t>
      </w:r>
      <w:r>
        <w:t>premium is reduced due to negotiations between buyer and seller the </w:t>
      </w:r>
    </w:p>
    <w:p w:rsidR="00EB02DE" w:rsidRDefault="00EB02DE" w:rsidP="00032FB9">
      <w:pPr>
        <w:pStyle w:val="ListParagraph"/>
        <w:spacing w:after="0" w:line="240" w:lineRule="auto"/>
        <w:ind w:left="360"/>
      </w:pPr>
      <w:proofErr w:type="gramStart"/>
      <w:r>
        <w:t>referral</w:t>
      </w:r>
      <w:proofErr w:type="gramEnd"/>
      <w:r>
        <w:t xml:space="preserve"> compe</w:t>
      </w:r>
      <w:r w:rsidR="005E7F55">
        <w:t>nsation to the broker</w:t>
      </w:r>
      <w:r w:rsidR="001E4226">
        <w:t>/agent</w:t>
      </w:r>
      <w:r w:rsidR="005E7F55">
        <w:t> shall be 1</w:t>
      </w:r>
      <w:r>
        <w:t>0% of total commission earned. </w:t>
      </w:r>
    </w:p>
    <w:p w:rsidR="001E4226" w:rsidRDefault="00EB02DE" w:rsidP="00032FB9">
      <w:pPr>
        <w:pStyle w:val="ListParagraph"/>
        <w:numPr>
          <w:ilvl w:val="0"/>
          <w:numId w:val="3"/>
        </w:numPr>
        <w:spacing w:after="0" w:line="240" w:lineRule="auto"/>
      </w:pPr>
      <w:r>
        <w:t>Broker</w:t>
      </w:r>
      <w:r w:rsidR="001E4226">
        <w:t>/agent agrees that b</w:t>
      </w:r>
      <w:r>
        <w:t>roker’s</w:t>
      </w:r>
      <w:r w:rsidR="001E4226">
        <w:t xml:space="preserve">/agent’s referral </w:t>
      </w:r>
      <w:r>
        <w:t>compensation will be due upon closing of the purchase by his </w:t>
      </w:r>
    </w:p>
    <w:p w:rsidR="00EB02DE" w:rsidRDefault="00032FB9" w:rsidP="00032FB9">
      <w:pPr>
        <w:spacing w:after="0" w:line="240" w:lineRule="auto"/>
      </w:pPr>
      <w:r>
        <w:t xml:space="preserve">       </w:t>
      </w:r>
      <w:r w:rsidR="00EB02DE">
        <w:t>Buyer/Bidder with all consideration paid in full. </w:t>
      </w:r>
    </w:p>
    <w:p w:rsidR="00EB02DE" w:rsidRDefault="00EB02DE" w:rsidP="00032FB9">
      <w:pPr>
        <w:pStyle w:val="ListParagraph"/>
        <w:numPr>
          <w:ilvl w:val="0"/>
          <w:numId w:val="3"/>
        </w:numPr>
        <w:spacing w:after="0" w:line="240" w:lineRule="auto"/>
      </w:pPr>
      <w:r>
        <w:t>Broker</w:t>
      </w:r>
      <w:r w:rsidR="001E4226">
        <w:t>/agent</w:t>
      </w:r>
      <w:r>
        <w:t> agrees that he/she shall hold harmless and indemn</w:t>
      </w:r>
      <w:r w:rsidR="001E4226">
        <w:t>ify Farmer</w:t>
      </w:r>
      <w:r w:rsidR="00FE570A">
        <w:t xml:space="preserve"> Auctions</w:t>
      </w:r>
      <w:r>
        <w:t>, its affiliates or assigns, </w:t>
      </w:r>
    </w:p>
    <w:p w:rsidR="00EB02DE" w:rsidRDefault="00032FB9" w:rsidP="00032FB9">
      <w:pPr>
        <w:spacing w:after="0" w:line="240" w:lineRule="auto"/>
      </w:pPr>
      <w:r>
        <w:t xml:space="preserve">        </w:t>
      </w:r>
      <w:proofErr w:type="gramStart"/>
      <w:r w:rsidR="00EB02DE">
        <w:t>including</w:t>
      </w:r>
      <w:proofErr w:type="gramEnd"/>
      <w:r w:rsidR="00EB02DE">
        <w:t> its reasonable attorney’s fees, from any and all claims with regard to such commission. </w:t>
      </w:r>
    </w:p>
    <w:p w:rsidR="00EB02DE" w:rsidRDefault="00EB02DE" w:rsidP="00032FB9">
      <w:pPr>
        <w:pStyle w:val="ListParagraph"/>
        <w:numPr>
          <w:ilvl w:val="0"/>
          <w:numId w:val="3"/>
        </w:numPr>
        <w:spacing w:after="0" w:line="240" w:lineRule="auto"/>
      </w:pPr>
      <w:r>
        <w:t>Broker</w:t>
      </w:r>
      <w:r w:rsidR="001E4226">
        <w:t>/agent</w:t>
      </w:r>
      <w:r>
        <w:t> must attach a copy o</w:t>
      </w:r>
      <w:r w:rsidR="001E4226">
        <w:t>f these terms, executed by the b</w:t>
      </w:r>
      <w:r>
        <w:t>roker</w:t>
      </w:r>
      <w:r w:rsidR="001E4226">
        <w:t>/agent</w:t>
      </w:r>
      <w:r>
        <w:t> below, with each registration. </w:t>
      </w:r>
    </w:p>
    <w:p w:rsidR="007F0C18" w:rsidRDefault="001E4226" w:rsidP="00032FB9">
      <w:pPr>
        <w:pStyle w:val="ListParagraph"/>
        <w:numPr>
          <w:ilvl w:val="0"/>
          <w:numId w:val="3"/>
        </w:numPr>
        <w:spacing w:after="0" w:line="240" w:lineRule="auto"/>
      </w:pPr>
      <w:r>
        <w:t>Broker/agent is not eligible for commission if he</w:t>
      </w:r>
      <w:r w:rsidR="007F0C18">
        <w:t>/she is the purchaser.</w:t>
      </w:r>
    </w:p>
    <w:p w:rsidR="001E4226" w:rsidRDefault="007F0C18" w:rsidP="00032FB9">
      <w:pPr>
        <w:pStyle w:val="ListParagraph"/>
        <w:numPr>
          <w:ilvl w:val="0"/>
          <w:numId w:val="3"/>
        </w:numPr>
        <w:spacing w:after="0" w:line="240" w:lineRule="auto"/>
      </w:pPr>
      <w:r>
        <w:t xml:space="preserve">Broker/agent </w:t>
      </w:r>
      <w:r w:rsidR="00326BC3">
        <w:t>may also not represent immediate family members.</w:t>
      </w:r>
    </w:p>
    <w:p w:rsidR="0003400B" w:rsidRDefault="0003400B" w:rsidP="00032FB9">
      <w:pPr>
        <w:pStyle w:val="ListParagraph"/>
        <w:numPr>
          <w:ilvl w:val="0"/>
          <w:numId w:val="3"/>
        </w:numPr>
        <w:spacing w:after="0" w:line="240" w:lineRule="auto"/>
      </w:pPr>
      <w:r>
        <w:t>Broker/agent may not represent other brokers/agents.</w:t>
      </w:r>
    </w:p>
    <w:p w:rsidR="00EB02DE" w:rsidRDefault="00EB02DE" w:rsidP="00EB02DE">
      <w:pPr>
        <w:spacing w:after="0" w:line="240" w:lineRule="auto"/>
        <w:ind w:left="1440" w:firstLine="720"/>
      </w:pPr>
      <w:r>
        <w:t> </w:t>
      </w:r>
    </w:p>
    <w:p w:rsidR="00EB02DE" w:rsidRDefault="00EB02DE" w:rsidP="00EB02DE">
      <w:pPr>
        <w:spacing w:after="0" w:line="240" w:lineRule="auto"/>
      </w:pPr>
      <w:r>
        <w:t>I agree to the terms set forth herein. </w:t>
      </w:r>
    </w:p>
    <w:p w:rsidR="00EB02DE" w:rsidRDefault="00EB02DE" w:rsidP="00EB02DE">
      <w:pPr>
        <w:spacing w:after="0" w:line="240" w:lineRule="auto"/>
        <w:ind w:left="1440" w:firstLine="720"/>
      </w:pPr>
      <w:r>
        <w:t> </w:t>
      </w:r>
    </w:p>
    <w:p w:rsidR="00EB02DE" w:rsidRDefault="00EB02DE" w:rsidP="00EB02DE">
      <w:pPr>
        <w:spacing w:after="0" w:line="240" w:lineRule="auto"/>
      </w:pPr>
      <w:r w:rsidRPr="002843E4">
        <w:rPr>
          <w:b/>
        </w:rPr>
        <w:t>Signed:</w:t>
      </w:r>
      <w:r>
        <w:t xml:space="preserve">  _________________________________ </w:t>
      </w:r>
      <w:r w:rsidRPr="002843E4">
        <w:rPr>
          <w:b/>
        </w:rPr>
        <w:t>Printed Name:</w:t>
      </w:r>
      <w:r>
        <w:t>  ___________________________________________ </w:t>
      </w:r>
    </w:p>
    <w:p w:rsidR="00EB02DE" w:rsidRDefault="00EB02DE" w:rsidP="00EB02DE">
      <w:pPr>
        <w:spacing w:after="0" w:line="240" w:lineRule="auto"/>
        <w:ind w:left="1440" w:firstLine="720"/>
      </w:pPr>
      <w:r>
        <w:t> </w:t>
      </w:r>
    </w:p>
    <w:p w:rsidR="00EB02DE" w:rsidRDefault="00EB02DE" w:rsidP="00EB02DE">
      <w:pPr>
        <w:spacing w:after="0" w:line="240" w:lineRule="auto"/>
      </w:pPr>
      <w:r w:rsidRPr="002843E4">
        <w:rPr>
          <w:b/>
        </w:rPr>
        <w:t>Broker’s Initials</w:t>
      </w:r>
      <w:r>
        <w:t>___________________ </w:t>
      </w:r>
    </w:p>
    <w:p w:rsidR="000279AD" w:rsidRDefault="000279AD" w:rsidP="00EB02DE">
      <w:pPr>
        <w:spacing w:after="0" w:line="240" w:lineRule="auto"/>
        <w:jc w:val="center"/>
        <w:rPr>
          <w:b/>
          <w:sz w:val="36"/>
          <w:szCs w:val="36"/>
          <w:u w:val="single"/>
        </w:rPr>
      </w:pPr>
    </w:p>
    <w:p w:rsidR="00963495" w:rsidRDefault="00963495" w:rsidP="00EB02DE">
      <w:pPr>
        <w:spacing w:after="0" w:line="240" w:lineRule="auto"/>
        <w:jc w:val="center"/>
        <w:rPr>
          <w:b/>
          <w:sz w:val="36"/>
          <w:szCs w:val="36"/>
          <w:u w:val="single"/>
        </w:rPr>
      </w:pPr>
    </w:p>
    <w:p w:rsidR="00963495" w:rsidRDefault="00963495" w:rsidP="00EB02DE">
      <w:pPr>
        <w:spacing w:after="0" w:line="240" w:lineRule="auto"/>
        <w:jc w:val="center"/>
        <w:rPr>
          <w:b/>
          <w:sz w:val="36"/>
          <w:szCs w:val="36"/>
          <w:u w:val="single"/>
        </w:rPr>
      </w:pPr>
    </w:p>
    <w:p w:rsidR="00EB02DE" w:rsidRPr="0080434E" w:rsidRDefault="00EB02DE" w:rsidP="00EB02DE">
      <w:pPr>
        <w:spacing w:after="0" w:line="240" w:lineRule="auto"/>
        <w:jc w:val="center"/>
        <w:rPr>
          <w:b/>
          <w:sz w:val="36"/>
          <w:szCs w:val="36"/>
          <w:u w:val="single"/>
        </w:rPr>
      </w:pPr>
      <w:r w:rsidRPr="0080434E">
        <w:rPr>
          <w:b/>
          <w:sz w:val="36"/>
          <w:szCs w:val="36"/>
          <w:u w:val="single"/>
        </w:rPr>
        <w:t>BROKER</w:t>
      </w:r>
      <w:r w:rsidRPr="0080434E">
        <w:rPr>
          <w:b/>
          <w:sz w:val="36"/>
          <w:szCs w:val="36"/>
        </w:rPr>
        <w:t> </w:t>
      </w:r>
      <w:r w:rsidRPr="0080434E">
        <w:rPr>
          <w:b/>
          <w:sz w:val="36"/>
          <w:szCs w:val="36"/>
          <w:u w:val="single"/>
        </w:rPr>
        <w:t>PARTICIPATION</w:t>
      </w:r>
      <w:r w:rsidRPr="0080434E">
        <w:rPr>
          <w:b/>
          <w:sz w:val="36"/>
          <w:szCs w:val="36"/>
        </w:rPr>
        <w:t xml:space="preserve"> </w:t>
      </w:r>
      <w:r w:rsidRPr="0080434E">
        <w:rPr>
          <w:b/>
          <w:sz w:val="36"/>
          <w:szCs w:val="36"/>
          <w:u w:val="single"/>
        </w:rPr>
        <w:t>ACKNOWLEDGMENT</w:t>
      </w:r>
      <w:r>
        <w:rPr>
          <w:b/>
          <w:sz w:val="36"/>
          <w:szCs w:val="36"/>
          <w:u w:val="single"/>
        </w:rPr>
        <w:t xml:space="preserve"> </w:t>
      </w:r>
      <w:r w:rsidRPr="0080434E">
        <w:rPr>
          <w:b/>
          <w:sz w:val="36"/>
          <w:szCs w:val="36"/>
          <w:u w:val="single"/>
        </w:rPr>
        <w:t>FORM</w:t>
      </w:r>
    </w:p>
    <w:p w:rsidR="00EB02DE" w:rsidRDefault="00EB02DE" w:rsidP="00EB02DE">
      <w:pPr>
        <w:spacing w:after="0" w:line="240" w:lineRule="auto"/>
      </w:pPr>
    </w:p>
    <w:p w:rsidR="004208F2" w:rsidRDefault="00EB02DE" w:rsidP="00EB02DE">
      <w:pPr>
        <w:spacing w:after="0" w:line="240" w:lineRule="auto"/>
      </w:pPr>
      <w:r>
        <w:t>DATE:  _________________</w:t>
      </w:r>
      <w:proofErr w:type="gramStart"/>
      <w:r>
        <w:t>  REMIT</w:t>
      </w:r>
      <w:proofErr w:type="gramEnd"/>
      <w:r>
        <w:t> T</w:t>
      </w:r>
      <w:r w:rsidR="00425188">
        <w:t>O:  Farmer</w:t>
      </w:r>
      <w:r w:rsidR="00FE570A">
        <w:t xml:space="preserve"> Auctions</w:t>
      </w:r>
      <w:r w:rsidR="00425188">
        <w:t> – 171</w:t>
      </w:r>
      <w:r w:rsidR="00EF58FB">
        <w:t>3 East Main Street</w:t>
      </w:r>
      <w:r w:rsidR="00425188">
        <w:t>, Roanoke, VA 24153</w:t>
      </w:r>
      <w:r>
        <w:t>.  </w:t>
      </w:r>
    </w:p>
    <w:p w:rsidR="00EB02DE" w:rsidRDefault="00425188" w:rsidP="00EB02DE">
      <w:pPr>
        <w:spacing w:after="0" w:line="240" w:lineRule="auto"/>
      </w:pPr>
      <w:r>
        <w:t>E‐mail:  info@farmer-</w:t>
      </w:r>
      <w:r w:rsidR="00FE570A">
        <w:t>auctions</w:t>
      </w:r>
      <w:r w:rsidR="00EB02DE">
        <w:t>.com </w:t>
      </w:r>
    </w:p>
    <w:p w:rsidR="00EB02DE" w:rsidRDefault="00EB02DE" w:rsidP="00EB02DE">
      <w:pPr>
        <w:spacing w:after="0" w:line="240" w:lineRule="auto"/>
        <w:ind w:left="1440" w:firstLine="720"/>
      </w:pPr>
      <w:r>
        <w:t> </w:t>
      </w:r>
    </w:p>
    <w:p w:rsidR="00EB02DE" w:rsidRDefault="00EB02DE" w:rsidP="00EB02DE">
      <w:pPr>
        <w:spacing w:after="0" w:line="240" w:lineRule="auto"/>
      </w:pPr>
      <w:r>
        <w:t>Name of Broker/Agent:  _________________________________________________________________</w:t>
      </w:r>
    </w:p>
    <w:p w:rsidR="00EB02DE" w:rsidRDefault="00EB02DE" w:rsidP="00EB02DE">
      <w:pPr>
        <w:spacing w:after="0" w:line="240" w:lineRule="auto"/>
        <w:ind w:left="1440" w:firstLine="720"/>
      </w:pPr>
      <w:r>
        <w:t> </w:t>
      </w:r>
    </w:p>
    <w:p w:rsidR="00EB02DE" w:rsidRDefault="00EB02DE" w:rsidP="00EB02DE">
      <w:pPr>
        <w:spacing w:after="0" w:line="240" w:lineRule="auto"/>
      </w:pPr>
      <w:r>
        <w:t>Name of Company:  ____________________________________________________________________</w:t>
      </w:r>
    </w:p>
    <w:p w:rsidR="00EB02DE" w:rsidRDefault="00EB02DE" w:rsidP="00EB02DE">
      <w:pPr>
        <w:spacing w:after="0" w:line="240" w:lineRule="auto"/>
        <w:ind w:left="1440" w:firstLine="720"/>
      </w:pPr>
      <w:r>
        <w:t> </w:t>
      </w:r>
    </w:p>
    <w:p w:rsidR="00EB02DE" w:rsidRDefault="00EB02DE" w:rsidP="00EB02DE">
      <w:pPr>
        <w:spacing w:after="0" w:line="240" w:lineRule="auto"/>
      </w:pPr>
      <w:r>
        <w:t>Phone Number &amp; Email Address:  _________________________________________________________</w:t>
      </w:r>
    </w:p>
    <w:p w:rsidR="00EB02DE" w:rsidRDefault="00EB02DE" w:rsidP="00EB02DE">
      <w:pPr>
        <w:spacing w:after="0" w:line="240" w:lineRule="auto"/>
        <w:ind w:left="1440" w:firstLine="720"/>
      </w:pPr>
      <w:r>
        <w:t> </w:t>
      </w:r>
    </w:p>
    <w:p w:rsidR="00EB02DE" w:rsidRDefault="00EB02DE" w:rsidP="00EB02DE">
      <w:pPr>
        <w:spacing w:after="0" w:line="240" w:lineRule="auto"/>
      </w:pPr>
      <w:r>
        <w:t>Address of Auction Property:  ___________________________________________________________</w:t>
      </w:r>
    </w:p>
    <w:p w:rsidR="00EB02DE" w:rsidRDefault="00EB02DE" w:rsidP="00EB02DE">
      <w:pPr>
        <w:spacing w:after="0" w:line="240" w:lineRule="auto"/>
        <w:ind w:left="1440" w:firstLine="720"/>
      </w:pPr>
      <w:r>
        <w:t> </w:t>
      </w:r>
    </w:p>
    <w:p w:rsidR="00EB02DE" w:rsidRDefault="00EB02DE" w:rsidP="00EB02DE">
      <w:pPr>
        <w:spacing w:after="0" w:line="240" w:lineRule="auto"/>
      </w:pPr>
      <w:r>
        <w:t>Bidder Contact Information: Phone:  ________________________________________________________</w:t>
      </w:r>
    </w:p>
    <w:p w:rsidR="00EB02DE" w:rsidRDefault="00EB02DE" w:rsidP="00EB02DE">
      <w:pPr>
        <w:spacing w:after="0" w:line="240" w:lineRule="auto"/>
      </w:pPr>
      <w:r>
        <w:t>Email: __________________________________________________________</w:t>
      </w:r>
    </w:p>
    <w:p w:rsidR="00EB02DE" w:rsidRDefault="00EB02DE" w:rsidP="00EB02DE">
      <w:pPr>
        <w:spacing w:after="0" w:line="240" w:lineRule="auto"/>
      </w:pPr>
      <w:r>
        <w:t>  </w:t>
      </w:r>
    </w:p>
    <w:p w:rsidR="00EB02DE" w:rsidRDefault="00EB02DE" w:rsidP="00EB02DE">
      <w:pPr>
        <w:spacing w:after="0" w:line="240" w:lineRule="auto"/>
        <w:ind w:left="1440" w:firstLine="720"/>
      </w:pPr>
      <w:r>
        <w:t> </w:t>
      </w:r>
    </w:p>
    <w:p w:rsidR="00EB02DE" w:rsidRDefault="00EB02DE" w:rsidP="00EB02DE">
      <w:pPr>
        <w:spacing w:after="0" w:line="240" w:lineRule="auto"/>
        <w:ind w:left="1440" w:firstLine="720"/>
      </w:pPr>
      <w:r>
        <w:t> </w:t>
      </w:r>
    </w:p>
    <w:p w:rsidR="00EB02DE" w:rsidRDefault="00EB02DE" w:rsidP="00EB02DE">
      <w:pPr>
        <w:spacing w:after="0" w:line="240" w:lineRule="auto"/>
      </w:pPr>
      <w:r>
        <w:t>Broker/Agent Signature________________________________________________Date _____________ </w:t>
      </w:r>
    </w:p>
    <w:p w:rsidR="00EB02DE" w:rsidRDefault="00EB02DE" w:rsidP="00EB02DE">
      <w:pPr>
        <w:spacing w:after="0" w:line="240" w:lineRule="auto"/>
        <w:ind w:left="1440" w:firstLine="720"/>
      </w:pPr>
      <w:r>
        <w:t> </w:t>
      </w:r>
    </w:p>
    <w:p w:rsidR="00EB02DE" w:rsidRDefault="00EB02DE" w:rsidP="00EB02DE">
      <w:pPr>
        <w:spacing w:after="0" w:line="240" w:lineRule="auto"/>
      </w:pPr>
      <w:r>
        <w:t>Real Estate License No. _____________________________ </w:t>
      </w:r>
    </w:p>
    <w:p w:rsidR="00EB02DE" w:rsidRDefault="00EB02DE" w:rsidP="00EB02DE">
      <w:pPr>
        <w:spacing w:after="0" w:line="240" w:lineRule="auto"/>
        <w:ind w:left="1440" w:firstLine="720"/>
      </w:pPr>
      <w:r>
        <w:t> </w:t>
      </w:r>
    </w:p>
    <w:p w:rsidR="00EB02DE" w:rsidRDefault="00EB02DE" w:rsidP="00EB02DE">
      <w:pPr>
        <w:spacing w:after="0" w:line="240" w:lineRule="auto"/>
        <w:ind w:left="1440" w:firstLine="720"/>
      </w:pPr>
      <w:r>
        <w:t> </w:t>
      </w:r>
    </w:p>
    <w:p w:rsidR="00EB02DE" w:rsidRDefault="00EB02DE" w:rsidP="00EB02DE">
      <w:pPr>
        <w:spacing w:after="0" w:line="240" w:lineRule="auto"/>
        <w:ind w:left="1440" w:firstLine="720"/>
      </w:pPr>
      <w:r>
        <w:t> </w:t>
      </w:r>
    </w:p>
    <w:p w:rsidR="00EB02DE" w:rsidRDefault="00EB02DE" w:rsidP="00EB02DE">
      <w:pPr>
        <w:spacing w:after="0" w:line="240" w:lineRule="auto"/>
      </w:pPr>
      <w:r>
        <w:t>Bidder’s Signature:  ____________________________________________________Date ____________ </w:t>
      </w:r>
    </w:p>
    <w:p w:rsidR="00EB02DE" w:rsidRDefault="00EB02DE" w:rsidP="00EB02DE">
      <w:pPr>
        <w:spacing w:after="0" w:line="240" w:lineRule="auto"/>
        <w:ind w:left="1440" w:firstLine="720"/>
      </w:pPr>
      <w:r>
        <w:t> </w:t>
      </w:r>
    </w:p>
    <w:p w:rsidR="00EB02DE" w:rsidRDefault="00EB02DE" w:rsidP="00EB02DE">
      <w:pPr>
        <w:spacing w:after="0" w:line="240" w:lineRule="auto"/>
        <w:ind w:left="1440" w:firstLine="720"/>
      </w:pPr>
      <w:r>
        <w:t> </w:t>
      </w:r>
    </w:p>
    <w:p w:rsidR="00B545C6" w:rsidRDefault="00EB02DE" w:rsidP="00EB02DE">
      <w:pPr>
        <w:spacing w:after="0" w:line="240" w:lineRule="auto"/>
      </w:pPr>
      <w:r>
        <w:t>*Bidder/Buyer acknowledges that he/she understands the Broker Participation Terms, and if Bidder/Buyer is the successful purchaser at the auction and successfully closes the transaction, said broker will receive referral compensation from the sale.  Referralcompensation is contingent upon, and will only be paid if the broker participation </w:t>
      </w:r>
    </w:p>
    <w:p w:rsidR="00EB02DE" w:rsidRDefault="00EB02DE" w:rsidP="00EB02DE">
      <w:pPr>
        <w:spacing w:after="0" w:line="240" w:lineRule="auto"/>
      </w:pPr>
      <w:proofErr w:type="gramStart"/>
      <w:r>
        <w:t>form</w:t>
      </w:r>
      <w:proofErr w:type="gramEnd"/>
      <w:r>
        <w:t> i</w:t>
      </w:r>
      <w:r w:rsidR="00425188">
        <w:t>s received by Farmer</w:t>
      </w:r>
      <w:r w:rsidR="00FE570A">
        <w:t xml:space="preserve"> Auctions </w:t>
      </w:r>
      <w:r>
        <w:t>no later than 5 pm</w:t>
      </w:r>
      <w:r w:rsidR="002D09B8">
        <w:t xml:space="preserve"> on the day preceding the auction</w:t>
      </w:r>
      <w:r>
        <w:t xml:space="preserve">. </w:t>
      </w:r>
    </w:p>
    <w:p w:rsidR="00EB02DE" w:rsidRDefault="00EB02DE" w:rsidP="00EB02DE">
      <w:pPr>
        <w:spacing w:after="0" w:line="240" w:lineRule="auto"/>
        <w:ind w:left="1440" w:firstLine="720"/>
      </w:pPr>
      <w:r>
        <w:t> </w:t>
      </w:r>
    </w:p>
    <w:p w:rsidR="00EB02DE" w:rsidRDefault="00EB02DE" w:rsidP="00EB02DE">
      <w:pPr>
        <w:spacing w:after="0" w:line="240" w:lineRule="auto"/>
        <w:ind w:left="1440" w:firstLine="720"/>
      </w:pPr>
      <w:r>
        <w:t> </w:t>
      </w:r>
    </w:p>
    <w:p w:rsidR="00EB02DE" w:rsidRDefault="00EB02DE" w:rsidP="00EB02DE">
      <w:pPr>
        <w:spacing w:after="0" w:line="240" w:lineRule="auto"/>
        <w:ind w:left="1440" w:firstLine="720"/>
      </w:pPr>
      <w:r>
        <w:t> </w:t>
      </w:r>
    </w:p>
    <w:p w:rsidR="00EB02DE" w:rsidRDefault="00EB02DE" w:rsidP="00EB02DE">
      <w:pPr>
        <w:spacing w:after="0" w:line="240" w:lineRule="auto"/>
        <w:ind w:left="1440" w:firstLine="720"/>
      </w:pPr>
      <w:r>
        <w:t> </w:t>
      </w:r>
    </w:p>
    <w:p w:rsidR="00EB02DE" w:rsidRPr="00142F3C" w:rsidRDefault="00EB02DE" w:rsidP="00EB02DE">
      <w:pPr>
        <w:spacing w:after="0" w:line="240" w:lineRule="auto"/>
        <w:jc w:val="center"/>
        <w:rPr>
          <w:b/>
          <w:sz w:val="32"/>
          <w:szCs w:val="32"/>
        </w:rPr>
      </w:pPr>
      <w:r w:rsidRPr="00142F3C">
        <w:rPr>
          <w:b/>
          <w:sz w:val="32"/>
          <w:szCs w:val="32"/>
        </w:rPr>
        <w:t>ALL BROKER PARTICIPATION FORMS MUST BE RECEIVED</w:t>
      </w:r>
    </w:p>
    <w:p w:rsidR="00610455" w:rsidRDefault="00EB02DE" w:rsidP="00EB02DE">
      <w:pPr>
        <w:jc w:val="center"/>
        <w:rPr>
          <w:b/>
          <w:sz w:val="32"/>
          <w:szCs w:val="32"/>
        </w:rPr>
      </w:pPr>
      <w:r w:rsidRPr="00142F3C">
        <w:rPr>
          <w:b/>
          <w:sz w:val="32"/>
          <w:szCs w:val="32"/>
        </w:rPr>
        <w:t>NO LATER THAN 5:00 PM (EST</w:t>
      </w:r>
      <w:r>
        <w:rPr>
          <w:b/>
          <w:sz w:val="32"/>
          <w:szCs w:val="32"/>
        </w:rPr>
        <w:t>) THE DAY PRIOR TO THE AUCTION</w:t>
      </w:r>
    </w:p>
    <w:p w:rsidR="00115C27" w:rsidRDefault="00115C27" w:rsidP="00EB02DE">
      <w:pPr>
        <w:jc w:val="center"/>
        <w:rPr>
          <w:b/>
          <w:sz w:val="32"/>
          <w:szCs w:val="32"/>
        </w:rPr>
      </w:pPr>
    </w:p>
    <w:p w:rsidR="00115C27" w:rsidRPr="00115C27" w:rsidRDefault="00115C27" w:rsidP="00115C27">
      <w:pPr>
        <w:pStyle w:val="NormalWeb"/>
        <w:rPr>
          <w:rFonts w:ascii="Courier New" w:hAnsi="Courier New" w:cs="Courier New"/>
          <w:color w:val="000000"/>
          <w:sz w:val="20"/>
          <w:szCs w:val="20"/>
        </w:rPr>
      </w:pPr>
    </w:p>
    <w:p w:rsidR="00115C27" w:rsidRPr="00115C27" w:rsidRDefault="00115C27" w:rsidP="00115C27">
      <w:pPr>
        <w:pStyle w:val="NormalWeb"/>
        <w:jc w:val="center"/>
        <w:rPr>
          <w:rFonts w:ascii="Verdana" w:hAnsi="Verdana"/>
          <w:color w:val="000000"/>
          <w:sz w:val="15"/>
          <w:szCs w:val="15"/>
        </w:rPr>
      </w:pPr>
      <w:r>
        <w:rPr>
          <w:rFonts w:ascii="Verdana" w:hAnsi="Verdana"/>
          <w:b/>
          <w:bCs/>
          <w:color w:val="000000"/>
          <w:sz w:val="48"/>
          <w:szCs w:val="48"/>
        </w:rPr>
        <w:t> </w:t>
      </w:r>
      <w:r>
        <w:rPr>
          <w:rFonts w:ascii="Verdana" w:hAnsi="Verdana"/>
          <w:color w:val="000000"/>
          <w:sz w:val="15"/>
          <w:szCs w:val="15"/>
        </w:rPr>
        <w:t> </w:t>
      </w:r>
    </w:p>
    <w:p w:rsidR="00115C27" w:rsidRPr="00115C27" w:rsidRDefault="00115C27" w:rsidP="00115C27">
      <w:pPr>
        <w:rPr>
          <w:rFonts w:ascii="Verdana" w:hAnsi="Verdana" w:cs="Times New Roman"/>
          <w:color w:val="000000"/>
          <w:sz w:val="15"/>
          <w:szCs w:val="15"/>
        </w:rPr>
      </w:pPr>
      <w:r>
        <w:rPr>
          <w:rFonts w:ascii="Verdana" w:hAnsi="Verdana"/>
          <w:color w:val="000000"/>
          <w:sz w:val="15"/>
          <w:szCs w:val="15"/>
        </w:rPr>
        <w:t> </w:t>
      </w:r>
    </w:p>
    <w:sectPr w:rsidR="00115C27" w:rsidRPr="00115C27" w:rsidSect="00672B9D">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dern No. 20">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334EC"/>
    <w:multiLevelType w:val="hybridMultilevel"/>
    <w:tmpl w:val="795C5FD4"/>
    <w:lvl w:ilvl="0" w:tplc="A0A684A6">
      <w:start w:val="3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26414A6"/>
    <w:multiLevelType w:val="hybridMultilevel"/>
    <w:tmpl w:val="31BC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740B0"/>
    <w:multiLevelType w:val="hybridMultilevel"/>
    <w:tmpl w:val="742ACE98"/>
    <w:lvl w:ilvl="0" w:tplc="DEB088DA">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203B72"/>
    <w:multiLevelType w:val="hybridMultilevel"/>
    <w:tmpl w:val="9EC44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DE"/>
    <w:rsid w:val="00004CF2"/>
    <w:rsid w:val="000067DC"/>
    <w:rsid w:val="000157F8"/>
    <w:rsid w:val="00015F04"/>
    <w:rsid w:val="00021326"/>
    <w:rsid w:val="000279AD"/>
    <w:rsid w:val="00032E95"/>
    <w:rsid w:val="00032FB9"/>
    <w:rsid w:val="0003400B"/>
    <w:rsid w:val="0003632D"/>
    <w:rsid w:val="00042CE2"/>
    <w:rsid w:val="000457A6"/>
    <w:rsid w:val="00050E34"/>
    <w:rsid w:val="00064B5E"/>
    <w:rsid w:val="0007318E"/>
    <w:rsid w:val="000A591A"/>
    <w:rsid w:val="000B76D8"/>
    <w:rsid w:val="000C54D6"/>
    <w:rsid w:val="000C5C88"/>
    <w:rsid w:val="000C5CCB"/>
    <w:rsid w:val="000D097E"/>
    <w:rsid w:val="000D0BE0"/>
    <w:rsid w:val="000D4C90"/>
    <w:rsid w:val="000E4212"/>
    <w:rsid w:val="000F377B"/>
    <w:rsid w:val="000F412D"/>
    <w:rsid w:val="00100D43"/>
    <w:rsid w:val="0010676A"/>
    <w:rsid w:val="001120F7"/>
    <w:rsid w:val="00112AC2"/>
    <w:rsid w:val="0011580A"/>
    <w:rsid w:val="00115C27"/>
    <w:rsid w:val="00116634"/>
    <w:rsid w:val="00117DA1"/>
    <w:rsid w:val="00125C48"/>
    <w:rsid w:val="00127A83"/>
    <w:rsid w:val="00131B9B"/>
    <w:rsid w:val="0015330F"/>
    <w:rsid w:val="00157E25"/>
    <w:rsid w:val="0016257C"/>
    <w:rsid w:val="001667EA"/>
    <w:rsid w:val="001805DF"/>
    <w:rsid w:val="001816CB"/>
    <w:rsid w:val="00193558"/>
    <w:rsid w:val="00195B42"/>
    <w:rsid w:val="001A2F9C"/>
    <w:rsid w:val="001A3AF7"/>
    <w:rsid w:val="001B12BB"/>
    <w:rsid w:val="001B3598"/>
    <w:rsid w:val="001B48CB"/>
    <w:rsid w:val="001B4DC3"/>
    <w:rsid w:val="001B5CCF"/>
    <w:rsid w:val="001D65CD"/>
    <w:rsid w:val="001E34FE"/>
    <w:rsid w:val="001E4226"/>
    <w:rsid w:val="001E5115"/>
    <w:rsid w:val="001F17C0"/>
    <w:rsid w:val="001F3071"/>
    <w:rsid w:val="001F7C18"/>
    <w:rsid w:val="00202D16"/>
    <w:rsid w:val="00204D6C"/>
    <w:rsid w:val="00217D28"/>
    <w:rsid w:val="002205E3"/>
    <w:rsid w:val="00230498"/>
    <w:rsid w:val="00240EAE"/>
    <w:rsid w:val="00242094"/>
    <w:rsid w:val="00255250"/>
    <w:rsid w:val="002607B5"/>
    <w:rsid w:val="00261A21"/>
    <w:rsid w:val="00261E3C"/>
    <w:rsid w:val="00262131"/>
    <w:rsid w:val="00263339"/>
    <w:rsid w:val="0026553F"/>
    <w:rsid w:val="002778C1"/>
    <w:rsid w:val="002807B5"/>
    <w:rsid w:val="00286710"/>
    <w:rsid w:val="00292257"/>
    <w:rsid w:val="002937C8"/>
    <w:rsid w:val="00297394"/>
    <w:rsid w:val="002A6EE1"/>
    <w:rsid w:val="002A7343"/>
    <w:rsid w:val="002B02F6"/>
    <w:rsid w:val="002B10C4"/>
    <w:rsid w:val="002B7B61"/>
    <w:rsid w:val="002D09B8"/>
    <w:rsid w:val="002E50D4"/>
    <w:rsid w:val="002E75A7"/>
    <w:rsid w:val="002F0E5E"/>
    <w:rsid w:val="002F7D90"/>
    <w:rsid w:val="00303329"/>
    <w:rsid w:val="00310C2F"/>
    <w:rsid w:val="00316270"/>
    <w:rsid w:val="003163D2"/>
    <w:rsid w:val="003173F8"/>
    <w:rsid w:val="0032567A"/>
    <w:rsid w:val="00326BC3"/>
    <w:rsid w:val="00337B65"/>
    <w:rsid w:val="00340476"/>
    <w:rsid w:val="0034180E"/>
    <w:rsid w:val="00342280"/>
    <w:rsid w:val="00365156"/>
    <w:rsid w:val="00370847"/>
    <w:rsid w:val="003946DA"/>
    <w:rsid w:val="00395830"/>
    <w:rsid w:val="003B4C96"/>
    <w:rsid w:val="003C5567"/>
    <w:rsid w:val="003D65F1"/>
    <w:rsid w:val="003D7768"/>
    <w:rsid w:val="003D7780"/>
    <w:rsid w:val="003E0C8E"/>
    <w:rsid w:val="003E2B30"/>
    <w:rsid w:val="003E56D1"/>
    <w:rsid w:val="0040439B"/>
    <w:rsid w:val="004208F2"/>
    <w:rsid w:val="00424391"/>
    <w:rsid w:val="00425188"/>
    <w:rsid w:val="00425CF0"/>
    <w:rsid w:val="00452622"/>
    <w:rsid w:val="00457B6B"/>
    <w:rsid w:val="00470C7C"/>
    <w:rsid w:val="004748B7"/>
    <w:rsid w:val="00476B2A"/>
    <w:rsid w:val="00476D93"/>
    <w:rsid w:val="00484E06"/>
    <w:rsid w:val="00490194"/>
    <w:rsid w:val="00490B87"/>
    <w:rsid w:val="00495C59"/>
    <w:rsid w:val="004970C4"/>
    <w:rsid w:val="004A4DA3"/>
    <w:rsid w:val="004B7D64"/>
    <w:rsid w:val="004D1B02"/>
    <w:rsid w:val="004D2D4A"/>
    <w:rsid w:val="004D5C0B"/>
    <w:rsid w:val="004D7073"/>
    <w:rsid w:val="004E1030"/>
    <w:rsid w:val="004F29EA"/>
    <w:rsid w:val="004F743F"/>
    <w:rsid w:val="005009A5"/>
    <w:rsid w:val="00500A7C"/>
    <w:rsid w:val="00501412"/>
    <w:rsid w:val="005019A3"/>
    <w:rsid w:val="00503375"/>
    <w:rsid w:val="00516771"/>
    <w:rsid w:val="0051777F"/>
    <w:rsid w:val="00524B0D"/>
    <w:rsid w:val="005264D1"/>
    <w:rsid w:val="00530355"/>
    <w:rsid w:val="00550D44"/>
    <w:rsid w:val="005646AB"/>
    <w:rsid w:val="00570E1B"/>
    <w:rsid w:val="005717AF"/>
    <w:rsid w:val="00571DD8"/>
    <w:rsid w:val="00577BD7"/>
    <w:rsid w:val="005829FF"/>
    <w:rsid w:val="00595C78"/>
    <w:rsid w:val="005B1BB0"/>
    <w:rsid w:val="005B24B3"/>
    <w:rsid w:val="005B482A"/>
    <w:rsid w:val="005C647E"/>
    <w:rsid w:val="005D021F"/>
    <w:rsid w:val="005E1E2B"/>
    <w:rsid w:val="005E4F04"/>
    <w:rsid w:val="005E5A9D"/>
    <w:rsid w:val="005E5FC2"/>
    <w:rsid w:val="005E7F55"/>
    <w:rsid w:val="00600150"/>
    <w:rsid w:val="00600555"/>
    <w:rsid w:val="00610455"/>
    <w:rsid w:val="00615D65"/>
    <w:rsid w:val="00621130"/>
    <w:rsid w:val="00632168"/>
    <w:rsid w:val="00646DBE"/>
    <w:rsid w:val="00657498"/>
    <w:rsid w:val="00662C94"/>
    <w:rsid w:val="006670BD"/>
    <w:rsid w:val="00672B9D"/>
    <w:rsid w:val="00673B0E"/>
    <w:rsid w:val="0067559F"/>
    <w:rsid w:val="00682534"/>
    <w:rsid w:val="00684E62"/>
    <w:rsid w:val="006902C0"/>
    <w:rsid w:val="00693283"/>
    <w:rsid w:val="00693759"/>
    <w:rsid w:val="006A7A16"/>
    <w:rsid w:val="006B5545"/>
    <w:rsid w:val="006D160B"/>
    <w:rsid w:val="006D7877"/>
    <w:rsid w:val="006D7E39"/>
    <w:rsid w:val="006E2405"/>
    <w:rsid w:val="006F388B"/>
    <w:rsid w:val="006F6811"/>
    <w:rsid w:val="006F6D1B"/>
    <w:rsid w:val="006F7A3A"/>
    <w:rsid w:val="0070497C"/>
    <w:rsid w:val="00704D46"/>
    <w:rsid w:val="00711B82"/>
    <w:rsid w:val="00722CCC"/>
    <w:rsid w:val="00724AC3"/>
    <w:rsid w:val="00730CC6"/>
    <w:rsid w:val="00740F8E"/>
    <w:rsid w:val="007473B5"/>
    <w:rsid w:val="00760FA3"/>
    <w:rsid w:val="007622C4"/>
    <w:rsid w:val="00762753"/>
    <w:rsid w:val="0076360B"/>
    <w:rsid w:val="0076469C"/>
    <w:rsid w:val="007659A4"/>
    <w:rsid w:val="007668C7"/>
    <w:rsid w:val="00766C1B"/>
    <w:rsid w:val="00773A7D"/>
    <w:rsid w:val="0078007B"/>
    <w:rsid w:val="00794234"/>
    <w:rsid w:val="007A2AE5"/>
    <w:rsid w:val="007B10C4"/>
    <w:rsid w:val="007C6912"/>
    <w:rsid w:val="007D1954"/>
    <w:rsid w:val="007E03EE"/>
    <w:rsid w:val="007E7DDA"/>
    <w:rsid w:val="007F0C18"/>
    <w:rsid w:val="007F0FF4"/>
    <w:rsid w:val="007F1EF3"/>
    <w:rsid w:val="008023FF"/>
    <w:rsid w:val="00802975"/>
    <w:rsid w:val="00811A2B"/>
    <w:rsid w:val="00823DE8"/>
    <w:rsid w:val="00851EFF"/>
    <w:rsid w:val="00876AA1"/>
    <w:rsid w:val="00887FEE"/>
    <w:rsid w:val="008A31D1"/>
    <w:rsid w:val="008A7149"/>
    <w:rsid w:val="008B4707"/>
    <w:rsid w:val="008C0475"/>
    <w:rsid w:val="008C593C"/>
    <w:rsid w:val="008E17FD"/>
    <w:rsid w:val="008F0BE1"/>
    <w:rsid w:val="00911257"/>
    <w:rsid w:val="00911CF0"/>
    <w:rsid w:val="0091321F"/>
    <w:rsid w:val="009173D6"/>
    <w:rsid w:val="009256BB"/>
    <w:rsid w:val="0093233A"/>
    <w:rsid w:val="00937677"/>
    <w:rsid w:val="009418D9"/>
    <w:rsid w:val="00950330"/>
    <w:rsid w:val="0095045F"/>
    <w:rsid w:val="009534FC"/>
    <w:rsid w:val="00957DAF"/>
    <w:rsid w:val="00960E92"/>
    <w:rsid w:val="00961FB4"/>
    <w:rsid w:val="00962061"/>
    <w:rsid w:val="009626D9"/>
    <w:rsid w:val="00963495"/>
    <w:rsid w:val="0096408A"/>
    <w:rsid w:val="00966152"/>
    <w:rsid w:val="00966437"/>
    <w:rsid w:val="00972C33"/>
    <w:rsid w:val="00981A9E"/>
    <w:rsid w:val="00990D6E"/>
    <w:rsid w:val="00991E30"/>
    <w:rsid w:val="00995B4F"/>
    <w:rsid w:val="009A557F"/>
    <w:rsid w:val="009A5C54"/>
    <w:rsid w:val="009E1468"/>
    <w:rsid w:val="00A00452"/>
    <w:rsid w:val="00A152A1"/>
    <w:rsid w:val="00A217D1"/>
    <w:rsid w:val="00A315BA"/>
    <w:rsid w:val="00A339B8"/>
    <w:rsid w:val="00A519CD"/>
    <w:rsid w:val="00A5523C"/>
    <w:rsid w:val="00A72044"/>
    <w:rsid w:val="00A73E6C"/>
    <w:rsid w:val="00A81560"/>
    <w:rsid w:val="00A96670"/>
    <w:rsid w:val="00A9673A"/>
    <w:rsid w:val="00A96879"/>
    <w:rsid w:val="00AA5397"/>
    <w:rsid w:val="00AA7AE0"/>
    <w:rsid w:val="00AB30F6"/>
    <w:rsid w:val="00AB351E"/>
    <w:rsid w:val="00AB5ACA"/>
    <w:rsid w:val="00AD41F5"/>
    <w:rsid w:val="00AD4DE0"/>
    <w:rsid w:val="00AD613D"/>
    <w:rsid w:val="00AF7E47"/>
    <w:rsid w:val="00B00600"/>
    <w:rsid w:val="00B173F5"/>
    <w:rsid w:val="00B213E1"/>
    <w:rsid w:val="00B262CF"/>
    <w:rsid w:val="00B31CC5"/>
    <w:rsid w:val="00B35A71"/>
    <w:rsid w:val="00B425A6"/>
    <w:rsid w:val="00B545C6"/>
    <w:rsid w:val="00B5671A"/>
    <w:rsid w:val="00B57305"/>
    <w:rsid w:val="00B57F93"/>
    <w:rsid w:val="00B659D3"/>
    <w:rsid w:val="00B74C36"/>
    <w:rsid w:val="00B81052"/>
    <w:rsid w:val="00B8117C"/>
    <w:rsid w:val="00B867CE"/>
    <w:rsid w:val="00BB4F54"/>
    <w:rsid w:val="00BD6EBE"/>
    <w:rsid w:val="00BF4AF3"/>
    <w:rsid w:val="00BF5A39"/>
    <w:rsid w:val="00C0744F"/>
    <w:rsid w:val="00C11BBE"/>
    <w:rsid w:val="00C3770B"/>
    <w:rsid w:val="00C42FF0"/>
    <w:rsid w:val="00C46CB3"/>
    <w:rsid w:val="00C50BC8"/>
    <w:rsid w:val="00C51F06"/>
    <w:rsid w:val="00C605FE"/>
    <w:rsid w:val="00C66E4D"/>
    <w:rsid w:val="00C675B3"/>
    <w:rsid w:val="00C70DCD"/>
    <w:rsid w:val="00C71342"/>
    <w:rsid w:val="00CA0995"/>
    <w:rsid w:val="00CA7564"/>
    <w:rsid w:val="00CB5CC8"/>
    <w:rsid w:val="00CD45E5"/>
    <w:rsid w:val="00CD61D9"/>
    <w:rsid w:val="00CE26DB"/>
    <w:rsid w:val="00CE5EC2"/>
    <w:rsid w:val="00CF319A"/>
    <w:rsid w:val="00CF4789"/>
    <w:rsid w:val="00CF79B9"/>
    <w:rsid w:val="00D03F0C"/>
    <w:rsid w:val="00D1151F"/>
    <w:rsid w:val="00D16833"/>
    <w:rsid w:val="00D26A42"/>
    <w:rsid w:val="00D27E4D"/>
    <w:rsid w:val="00D30B31"/>
    <w:rsid w:val="00D324C6"/>
    <w:rsid w:val="00D378A6"/>
    <w:rsid w:val="00D40897"/>
    <w:rsid w:val="00D42942"/>
    <w:rsid w:val="00D5135D"/>
    <w:rsid w:val="00D547AE"/>
    <w:rsid w:val="00D55DA6"/>
    <w:rsid w:val="00D61BE0"/>
    <w:rsid w:val="00D633E8"/>
    <w:rsid w:val="00D70DFD"/>
    <w:rsid w:val="00D75E7E"/>
    <w:rsid w:val="00D8156B"/>
    <w:rsid w:val="00DC3F82"/>
    <w:rsid w:val="00DD338B"/>
    <w:rsid w:val="00DD6919"/>
    <w:rsid w:val="00DE7722"/>
    <w:rsid w:val="00E05128"/>
    <w:rsid w:val="00E11547"/>
    <w:rsid w:val="00E11AA8"/>
    <w:rsid w:val="00E12059"/>
    <w:rsid w:val="00E146FF"/>
    <w:rsid w:val="00E23E39"/>
    <w:rsid w:val="00E255EC"/>
    <w:rsid w:val="00E329BD"/>
    <w:rsid w:val="00E35544"/>
    <w:rsid w:val="00E42E4E"/>
    <w:rsid w:val="00E44983"/>
    <w:rsid w:val="00E4740B"/>
    <w:rsid w:val="00E50482"/>
    <w:rsid w:val="00E56031"/>
    <w:rsid w:val="00E64296"/>
    <w:rsid w:val="00E81C42"/>
    <w:rsid w:val="00E83290"/>
    <w:rsid w:val="00E85415"/>
    <w:rsid w:val="00E85DD6"/>
    <w:rsid w:val="00E8633F"/>
    <w:rsid w:val="00E90E80"/>
    <w:rsid w:val="00E93E88"/>
    <w:rsid w:val="00EB02DE"/>
    <w:rsid w:val="00EB1747"/>
    <w:rsid w:val="00EC685D"/>
    <w:rsid w:val="00ED0F62"/>
    <w:rsid w:val="00ED147A"/>
    <w:rsid w:val="00ED3ADA"/>
    <w:rsid w:val="00ED4732"/>
    <w:rsid w:val="00EE5C9F"/>
    <w:rsid w:val="00EF13D8"/>
    <w:rsid w:val="00EF58FB"/>
    <w:rsid w:val="00EF73DF"/>
    <w:rsid w:val="00F0313D"/>
    <w:rsid w:val="00F07974"/>
    <w:rsid w:val="00F144E6"/>
    <w:rsid w:val="00F2449A"/>
    <w:rsid w:val="00F34B76"/>
    <w:rsid w:val="00F42020"/>
    <w:rsid w:val="00F4313B"/>
    <w:rsid w:val="00F4528C"/>
    <w:rsid w:val="00F66F1A"/>
    <w:rsid w:val="00F67FED"/>
    <w:rsid w:val="00F7103E"/>
    <w:rsid w:val="00F85187"/>
    <w:rsid w:val="00F85DE3"/>
    <w:rsid w:val="00F872D9"/>
    <w:rsid w:val="00F91E5A"/>
    <w:rsid w:val="00F92801"/>
    <w:rsid w:val="00F9466F"/>
    <w:rsid w:val="00F96801"/>
    <w:rsid w:val="00F97831"/>
    <w:rsid w:val="00F97C74"/>
    <w:rsid w:val="00FA26BC"/>
    <w:rsid w:val="00FA34FD"/>
    <w:rsid w:val="00FA5F76"/>
    <w:rsid w:val="00FB1C1B"/>
    <w:rsid w:val="00FB6846"/>
    <w:rsid w:val="00FC3726"/>
    <w:rsid w:val="00FD2026"/>
    <w:rsid w:val="00FD53FF"/>
    <w:rsid w:val="00FE3095"/>
    <w:rsid w:val="00FE570A"/>
    <w:rsid w:val="00FF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59B7F-B62E-4AC5-B26F-943D2141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2DE"/>
    <w:rPr>
      <w:color w:val="0000FF" w:themeColor="hyperlink"/>
      <w:u w:val="single"/>
    </w:rPr>
  </w:style>
  <w:style w:type="paragraph" w:styleId="ListParagraph">
    <w:name w:val="List Paragraph"/>
    <w:basedOn w:val="Normal"/>
    <w:uiPriority w:val="34"/>
    <w:qFormat/>
    <w:rsid w:val="00EB02DE"/>
    <w:pPr>
      <w:ind w:left="720"/>
      <w:contextualSpacing/>
    </w:pPr>
  </w:style>
  <w:style w:type="paragraph" w:styleId="BalloonText">
    <w:name w:val="Balloon Text"/>
    <w:basedOn w:val="Normal"/>
    <w:link w:val="BalloonTextChar"/>
    <w:uiPriority w:val="99"/>
    <w:semiHidden/>
    <w:unhideWhenUsed/>
    <w:rsid w:val="00EB0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DE"/>
    <w:rPr>
      <w:rFonts w:ascii="Tahoma" w:hAnsi="Tahoma" w:cs="Tahoma"/>
      <w:sz w:val="16"/>
      <w:szCs w:val="16"/>
    </w:rPr>
  </w:style>
  <w:style w:type="character" w:styleId="Strong">
    <w:name w:val="Strong"/>
    <w:basedOn w:val="DefaultParagraphFont"/>
    <w:uiPriority w:val="22"/>
    <w:qFormat/>
    <w:rsid w:val="00D378A6"/>
    <w:rPr>
      <w:b/>
      <w:bCs/>
    </w:rPr>
  </w:style>
  <w:style w:type="paragraph" w:customStyle="1" w:styleId="style16">
    <w:name w:val="style16"/>
    <w:basedOn w:val="Normal"/>
    <w:rsid w:val="00E560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56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39824">
      <w:bodyDiv w:val="1"/>
      <w:marLeft w:val="0"/>
      <w:marRight w:val="0"/>
      <w:marTop w:val="0"/>
      <w:marBottom w:val="0"/>
      <w:divBdr>
        <w:top w:val="none" w:sz="0" w:space="0" w:color="auto"/>
        <w:left w:val="none" w:sz="0" w:space="0" w:color="auto"/>
        <w:bottom w:val="none" w:sz="0" w:space="0" w:color="auto"/>
        <w:right w:val="none" w:sz="0" w:space="0" w:color="auto"/>
      </w:divBdr>
      <w:divsChild>
        <w:div w:id="67701472">
          <w:marLeft w:val="0"/>
          <w:marRight w:val="0"/>
          <w:marTop w:val="0"/>
          <w:marBottom w:val="0"/>
          <w:divBdr>
            <w:top w:val="none" w:sz="0" w:space="0" w:color="auto"/>
            <w:left w:val="none" w:sz="0" w:space="0" w:color="auto"/>
            <w:bottom w:val="none" w:sz="0" w:space="0" w:color="auto"/>
            <w:right w:val="none" w:sz="0" w:space="0" w:color="auto"/>
          </w:divBdr>
        </w:div>
        <w:div w:id="876938868">
          <w:marLeft w:val="0"/>
          <w:marRight w:val="0"/>
          <w:marTop w:val="0"/>
          <w:marBottom w:val="0"/>
          <w:divBdr>
            <w:top w:val="none" w:sz="0" w:space="0" w:color="auto"/>
            <w:left w:val="none" w:sz="0" w:space="0" w:color="auto"/>
            <w:bottom w:val="none" w:sz="0" w:space="0" w:color="auto"/>
            <w:right w:val="none" w:sz="0" w:space="0" w:color="auto"/>
          </w:divBdr>
        </w:div>
        <w:div w:id="372536786">
          <w:marLeft w:val="0"/>
          <w:marRight w:val="0"/>
          <w:marTop w:val="0"/>
          <w:marBottom w:val="0"/>
          <w:divBdr>
            <w:top w:val="none" w:sz="0" w:space="0" w:color="auto"/>
            <w:left w:val="none" w:sz="0" w:space="0" w:color="auto"/>
            <w:bottom w:val="none" w:sz="0" w:space="0" w:color="auto"/>
            <w:right w:val="none" w:sz="0" w:space="0" w:color="auto"/>
          </w:divBdr>
        </w:div>
        <w:div w:id="393550352">
          <w:marLeft w:val="0"/>
          <w:marRight w:val="0"/>
          <w:marTop w:val="0"/>
          <w:marBottom w:val="0"/>
          <w:divBdr>
            <w:top w:val="none" w:sz="0" w:space="0" w:color="auto"/>
            <w:left w:val="none" w:sz="0" w:space="0" w:color="auto"/>
            <w:bottom w:val="none" w:sz="0" w:space="0" w:color="auto"/>
            <w:right w:val="none" w:sz="0" w:space="0" w:color="auto"/>
          </w:divBdr>
        </w:div>
        <w:div w:id="1464540976">
          <w:marLeft w:val="0"/>
          <w:marRight w:val="0"/>
          <w:marTop w:val="0"/>
          <w:marBottom w:val="0"/>
          <w:divBdr>
            <w:top w:val="none" w:sz="0" w:space="0" w:color="auto"/>
            <w:left w:val="none" w:sz="0" w:space="0" w:color="auto"/>
            <w:bottom w:val="none" w:sz="0" w:space="0" w:color="auto"/>
            <w:right w:val="none" w:sz="0" w:space="0" w:color="auto"/>
          </w:divBdr>
        </w:div>
      </w:divsChild>
    </w:div>
    <w:div w:id="1275165960">
      <w:bodyDiv w:val="1"/>
      <w:marLeft w:val="0"/>
      <w:marRight w:val="0"/>
      <w:marTop w:val="0"/>
      <w:marBottom w:val="0"/>
      <w:divBdr>
        <w:top w:val="none" w:sz="0" w:space="0" w:color="auto"/>
        <w:left w:val="none" w:sz="0" w:space="0" w:color="auto"/>
        <w:bottom w:val="none" w:sz="0" w:space="0" w:color="auto"/>
        <w:right w:val="none" w:sz="0" w:space="0" w:color="auto"/>
      </w:divBdr>
    </w:div>
    <w:div w:id="1398674013">
      <w:bodyDiv w:val="1"/>
      <w:marLeft w:val="0"/>
      <w:marRight w:val="0"/>
      <w:marTop w:val="0"/>
      <w:marBottom w:val="0"/>
      <w:divBdr>
        <w:top w:val="none" w:sz="0" w:space="0" w:color="auto"/>
        <w:left w:val="none" w:sz="0" w:space="0" w:color="auto"/>
        <w:bottom w:val="none" w:sz="0" w:space="0" w:color="auto"/>
        <w:right w:val="none" w:sz="0" w:space="0" w:color="auto"/>
      </w:divBdr>
    </w:div>
    <w:div w:id="1407529470">
      <w:bodyDiv w:val="1"/>
      <w:marLeft w:val="0"/>
      <w:marRight w:val="0"/>
      <w:marTop w:val="0"/>
      <w:marBottom w:val="0"/>
      <w:divBdr>
        <w:top w:val="none" w:sz="0" w:space="0" w:color="auto"/>
        <w:left w:val="none" w:sz="0" w:space="0" w:color="auto"/>
        <w:bottom w:val="none" w:sz="0" w:space="0" w:color="auto"/>
        <w:right w:val="none" w:sz="0" w:space="0" w:color="auto"/>
      </w:divBdr>
    </w:div>
    <w:div w:id="1653168997">
      <w:bodyDiv w:val="1"/>
      <w:marLeft w:val="0"/>
      <w:marRight w:val="0"/>
      <w:marTop w:val="0"/>
      <w:marBottom w:val="0"/>
      <w:divBdr>
        <w:top w:val="none" w:sz="0" w:space="0" w:color="auto"/>
        <w:left w:val="none" w:sz="0" w:space="0" w:color="auto"/>
        <w:bottom w:val="none" w:sz="0" w:space="0" w:color="auto"/>
        <w:right w:val="none" w:sz="0" w:space="0" w:color="auto"/>
      </w:divBdr>
    </w:div>
    <w:div w:id="2083945671">
      <w:bodyDiv w:val="1"/>
      <w:marLeft w:val="0"/>
      <w:marRight w:val="0"/>
      <w:marTop w:val="0"/>
      <w:marBottom w:val="0"/>
      <w:divBdr>
        <w:top w:val="none" w:sz="0" w:space="0" w:color="auto"/>
        <w:left w:val="none" w:sz="0" w:space="0" w:color="auto"/>
        <w:bottom w:val="none" w:sz="0" w:space="0" w:color="auto"/>
        <w:right w:val="none" w:sz="0" w:space="0" w:color="auto"/>
      </w:divBdr>
    </w:div>
    <w:div w:id="2117365274">
      <w:bodyDiv w:val="1"/>
      <w:marLeft w:val="0"/>
      <w:marRight w:val="0"/>
      <w:marTop w:val="0"/>
      <w:marBottom w:val="0"/>
      <w:divBdr>
        <w:top w:val="none" w:sz="0" w:space="0" w:color="auto"/>
        <w:left w:val="none" w:sz="0" w:space="0" w:color="auto"/>
        <w:bottom w:val="none" w:sz="0" w:space="0" w:color="auto"/>
        <w:right w:val="none" w:sz="0" w:space="0" w:color="auto"/>
      </w:divBdr>
    </w:div>
    <w:div w:id="214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farmerauctionson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mer-auction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farmer-auctions.com"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Kassandra Wines</cp:lastModifiedBy>
  <cp:revision>2</cp:revision>
  <dcterms:created xsi:type="dcterms:W3CDTF">2017-12-18T17:20:00Z</dcterms:created>
  <dcterms:modified xsi:type="dcterms:W3CDTF">2017-12-18T17:20:00Z</dcterms:modified>
</cp:coreProperties>
</file>